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ascii="Times New Roman" w:hAnsi="Times New Roman" w:eastAsia="方正小标宋简体" w:cs="Times New Roman"/>
          <w:color w:val="auto"/>
          <w:sz w:val="40"/>
          <w:szCs w:val="36"/>
          <w:highlight w:val="none"/>
          <w:lang w:val="en-US" w:eastAsia="zh-CN"/>
        </w:rPr>
      </w:pPr>
    </w:p>
    <w:p>
      <w:pPr>
        <w:bidi w:val="0"/>
        <w:jc w:val="center"/>
        <w:rPr>
          <w:rFonts w:hint="default" w:ascii="Times New Roman" w:hAnsi="Times New Roman" w:eastAsia="方正小标宋简体" w:cs="Times New Roman"/>
          <w:color w:val="auto"/>
          <w:sz w:val="40"/>
          <w:szCs w:val="36"/>
          <w:highlight w:val="none"/>
          <w:lang w:val="zh-CN" w:eastAsia="zh-CN"/>
        </w:rPr>
      </w:pPr>
      <w:r>
        <w:rPr>
          <w:rFonts w:hint="default" w:ascii="Times New Roman" w:hAnsi="Times New Roman" w:eastAsia="方正小标宋简体" w:cs="Times New Roman"/>
          <w:color w:val="auto"/>
          <w:sz w:val="40"/>
          <w:szCs w:val="36"/>
          <w:highlight w:val="none"/>
          <w:lang w:val="zh-CN" w:eastAsia="zh-CN"/>
        </w:rPr>
        <w:t>瓦屋山投资有限公司</w:t>
      </w:r>
    </w:p>
    <w:p>
      <w:pPr>
        <w:bidi w:val="0"/>
        <w:jc w:val="center"/>
        <w:rPr>
          <w:rFonts w:hint="default" w:ascii="Times New Roman" w:hAnsi="Times New Roman" w:eastAsia="方正小标宋简体" w:cs="Times New Roman"/>
          <w:color w:val="auto"/>
          <w:sz w:val="40"/>
          <w:szCs w:val="36"/>
          <w:highlight w:val="none"/>
          <w:lang w:val="en-US"/>
        </w:rPr>
      </w:pPr>
      <w:r>
        <w:rPr>
          <w:rFonts w:hint="default" w:ascii="Times New Roman" w:hAnsi="Times New Roman" w:eastAsia="方正小标宋简体" w:cs="Times New Roman"/>
          <w:color w:val="auto"/>
          <w:sz w:val="40"/>
          <w:szCs w:val="36"/>
          <w:highlight w:val="none"/>
          <w:lang w:val="en-US"/>
        </w:rPr>
        <w:t>竞争性磋商文件</w:t>
      </w:r>
    </w:p>
    <w:p>
      <w:pPr>
        <w:bidi w:val="0"/>
        <w:jc w:val="center"/>
        <w:rPr>
          <w:rFonts w:hint="default" w:ascii="Times New Roman" w:hAnsi="Times New Roman" w:eastAsia="方正小标宋简体" w:cs="Times New Roman"/>
          <w:color w:val="auto"/>
          <w:sz w:val="40"/>
          <w:szCs w:val="36"/>
          <w:highlight w:val="none"/>
          <w:lang w:val="zh-CN"/>
        </w:rPr>
      </w:pPr>
    </w:p>
    <w:p>
      <w:pPr>
        <w:rPr>
          <w:rFonts w:hint="default" w:ascii="Times New Roman" w:hAnsi="Times New Roman" w:eastAsia="方正小标宋简体" w:cs="Times New Roman"/>
          <w:color w:val="auto"/>
          <w:kern w:val="0"/>
          <w:sz w:val="28"/>
          <w:szCs w:val="28"/>
          <w:highlight w:val="none"/>
          <w:lang w:val="en-US" w:eastAsia="zh-CN"/>
        </w:rPr>
      </w:pPr>
    </w:p>
    <w:p>
      <w:pPr>
        <w:keepNext w:val="0"/>
        <w:keepLines w:val="0"/>
        <w:widowControl/>
        <w:suppressLineNumbers w:val="0"/>
        <w:ind w:firstLine="0" w:firstLineChars="0"/>
        <w:jc w:val="left"/>
        <w:rPr>
          <w:rFonts w:hint="default" w:ascii="Times New Roman" w:hAnsi="Times New Roman" w:eastAsia="宋体" w:cs="Times New Roman"/>
          <w:b/>
          <w:bCs/>
          <w:color w:val="auto"/>
          <w:kern w:val="0"/>
          <w:sz w:val="30"/>
          <w:szCs w:val="30"/>
          <w:highlight w:val="none"/>
          <w:lang w:val="en-US" w:eastAsia="zh-CN" w:bidi="ar"/>
        </w:rPr>
      </w:pPr>
    </w:p>
    <w:p>
      <w:pPr>
        <w:keepNext w:val="0"/>
        <w:keepLines w:val="0"/>
        <w:widowControl/>
        <w:suppressLineNumbers w:val="0"/>
        <w:ind w:firstLine="0" w:firstLineChars="0"/>
        <w:jc w:val="left"/>
        <w:rPr>
          <w:rFonts w:hint="default" w:ascii="Times New Roman" w:hAnsi="Times New Roman" w:eastAsia="宋体" w:cs="Times New Roman"/>
          <w:b/>
          <w:bCs/>
          <w:color w:val="auto"/>
          <w:kern w:val="0"/>
          <w:sz w:val="30"/>
          <w:szCs w:val="30"/>
          <w:highlight w:val="none"/>
          <w:lang w:val="en-US" w:eastAsia="zh-CN" w:bidi="ar"/>
        </w:rPr>
      </w:pPr>
    </w:p>
    <w:p>
      <w:pPr>
        <w:pStyle w:val="5"/>
        <w:spacing w:before="7"/>
        <w:rPr>
          <w:rFonts w:hint="default" w:ascii="Times New Roman" w:hAnsi="Times New Roman" w:cs="Times New Roman"/>
          <w:color w:val="auto"/>
          <w:sz w:val="36"/>
          <w:highlight w:val="none"/>
        </w:rPr>
      </w:pPr>
    </w:p>
    <w:p>
      <w:pPr>
        <w:pStyle w:val="5"/>
        <w:spacing w:before="1" w:line="410" w:lineRule="auto"/>
        <w:ind w:left="0" w:right="3572"/>
        <w:jc w:val="both"/>
        <w:rPr>
          <w:rFonts w:hint="default" w:ascii="Times New Roman" w:hAnsi="Times New Roman" w:eastAsia="黑体" w:cs="Times New Roman"/>
          <w:color w:val="auto"/>
          <w:sz w:val="32"/>
          <w:szCs w:val="24"/>
          <w:highlight w:val="none"/>
        </w:rPr>
      </w:pPr>
      <w:r>
        <w:rPr>
          <w:rFonts w:hint="default" w:ascii="Times New Roman" w:hAnsi="Times New Roman" w:eastAsia="黑体" w:cs="Times New Roman"/>
          <w:color w:val="auto"/>
          <w:sz w:val="32"/>
          <w:szCs w:val="24"/>
          <w:highlight w:val="none"/>
        </w:rPr>
        <w:t>采购项目编号：</w:t>
      </w:r>
      <w:r>
        <w:rPr>
          <w:rFonts w:hint="eastAsia" w:eastAsia="黑体" w:cs="Times New Roman"/>
          <w:color w:val="auto"/>
          <w:sz w:val="32"/>
          <w:szCs w:val="24"/>
          <w:highlight w:val="none"/>
          <w:lang w:val="en-US" w:eastAsia="zh-CN"/>
        </w:rPr>
        <w:t>P20251110</w:t>
      </w:r>
      <w:r>
        <w:rPr>
          <w:rFonts w:hint="default" w:ascii="Times New Roman" w:hAnsi="Times New Roman" w:eastAsia="黑体" w:cs="Times New Roman"/>
          <w:color w:val="auto"/>
          <w:sz w:val="32"/>
          <w:szCs w:val="24"/>
          <w:highlight w:val="none"/>
        </w:rPr>
        <w:t xml:space="preserve"> </w:t>
      </w:r>
    </w:p>
    <w:p>
      <w:pPr>
        <w:pStyle w:val="5"/>
        <w:rPr>
          <w:rFonts w:hint="default" w:ascii="Times New Roman" w:hAnsi="Times New Roman" w:cs="Times New Roman"/>
          <w:color w:val="auto"/>
          <w:highlight w:val="none"/>
        </w:rPr>
      </w:pPr>
      <w:r>
        <w:rPr>
          <w:rFonts w:hint="default" w:ascii="Times New Roman" w:hAnsi="Times New Roman" w:eastAsia="黑体" w:cs="Times New Roman"/>
          <w:color w:val="auto"/>
          <w:sz w:val="32"/>
          <w:szCs w:val="24"/>
          <w:highlight w:val="none"/>
        </w:rPr>
        <w:t>采购项目名称：2025-2027年景区百货商超（腊香肠、腊排骨）框架协议采购</w:t>
      </w:r>
    </w:p>
    <w:p>
      <w:pPr>
        <w:pStyle w:val="5"/>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5"/>
        <w:spacing w:before="1"/>
        <w:rPr>
          <w:rFonts w:hint="default" w:ascii="Times New Roman" w:hAnsi="Times New Roman" w:cs="Times New Roman"/>
          <w:color w:val="auto"/>
          <w:sz w:val="45"/>
          <w:highlight w:val="none"/>
        </w:rPr>
      </w:pPr>
    </w:p>
    <w:p>
      <w:pPr>
        <w:pStyle w:val="5"/>
        <w:autoSpaceDE w:val="0"/>
        <w:autoSpaceDN w:val="0"/>
        <w:spacing w:before="1" w:line="240" w:lineRule="auto"/>
        <w:ind w:left="137"/>
        <w:jc w:val="center"/>
        <w:rPr>
          <w:rFonts w:hint="default" w:ascii="Times New Roman" w:hAnsi="Times New Roman" w:eastAsia="黑体" w:cs="Times New Roman"/>
          <w:bCs w:val="0"/>
          <w:color w:val="auto"/>
          <w:spacing w:val="-1"/>
          <w:w w:val="100"/>
          <w:kern w:val="0"/>
          <w:sz w:val="32"/>
          <w:szCs w:val="32"/>
          <w:highlight w:val="none"/>
          <w:lang w:val="zh-CN" w:bidi="zh-CN"/>
        </w:rPr>
      </w:pPr>
    </w:p>
    <w:p>
      <w:pPr>
        <w:pStyle w:val="5"/>
        <w:autoSpaceDE w:val="0"/>
        <w:autoSpaceDN w:val="0"/>
        <w:spacing w:before="1" w:line="240" w:lineRule="auto"/>
        <w:ind w:left="137"/>
        <w:jc w:val="center"/>
        <w:rPr>
          <w:rFonts w:hint="default" w:ascii="Times New Roman" w:hAnsi="Times New Roman" w:eastAsia="黑体" w:cs="Times New Roman"/>
          <w:bCs w:val="0"/>
          <w:color w:val="auto"/>
          <w:spacing w:val="-1"/>
          <w:kern w:val="0"/>
          <w:sz w:val="32"/>
          <w:szCs w:val="32"/>
          <w:highlight w:val="none"/>
          <w:lang w:val="zh-CN" w:bidi="zh-CN"/>
        </w:rPr>
      </w:pPr>
      <w:r>
        <w:rPr>
          <w:rFonts w:hint="default" w:ascii="Times New Roman" w:hAnsi="Times New Roman" w:eastAsia="黑体" w:cs="Times New Roman"/>
          <w:bCs w:val="0"/>
          <w:color w:val="auto"/>
          <w:spacing w:val="-1"/>
          <w:w w:val="100"/>
          <w:kern w:val="0"/>
          <w:sz w:val="32"/>
          <w:szCs w:val="32"/>
          <w:highlight w:val="none"/>
          <w:lang w:val="zh-CN" w:bidi="zh-CN"/>
        </w:rPr>
        <w:t>瓦屋山投资有限公司</w:t>
      </w:r>
    </w:p>
    <w:p>
      <w:pPr>
        <w:pStyle w:val="5"/>
        <w:autoSpaceDE w:val="0"/>
        <w:autoSpaceDN w:val="0"/>
        <w:spacing w:before="1" w:line="240" w:lineRule="auto"/>
        <w:ind w:left="0"/>
        <w:jc w:val="both"/>
        <w:rPr>
          <w:rFonts w:hint="default" w:ascii="Times New Roman" w:hAnsi="Times New Roman" w:eastAsia="黑体" w:cs="Times New Roman"/>
          <w:bCs w:val="0"/>
          <w:color w:val="auto"/>
          <w:spacing w:val="-1"/>
          <w:kern w:val="0"/>
          <w:sz w:val="32"/>
          <w:szCs w:val="32"/>
          <w:highlight w:val="none"/>
          <w:lang w:val="zh-CN" w:bidi="zh-CN"/>
        </w:rPr>
      </w:pPr>
    </w:p>
    <w:p>
      <w:pPr>
        <w:pStyle w:val="5"/>
        <w:autoSpaceDE w:val="0"/>
        <w:autoSpaceDN w:val="0"/>
        <w:spacing w:before="1" w:after="0" w:line="240" w:lineRule="auto"/>
        <w:ind w:left="137"/>
        <w:jc w:val="center"/>
        <w:rPr>
          <w:rFonts w:hint="default" w:ascii="Times New Roman" w:hAnsi="Times New Roman" w:eastAsia="黑体" w:cs="Times New Roman"/>
          <w:bCs w:val="0"/>
          <w:color w:val="auto"/>
          <w:spacing w:val="-1"/>
          <w:kern w:val="0"/>
          <w:sz w:val="32"/>
          <w:szCs w:val="32"/>
          <w:highlight w:val="none"/>
          <w:lang w:val="en-US" w:bidi="zh-CN"/>
        </w:rPr>
      </w:pPr>
      <w:r>
        <w:rPr>
          <w:rFonts w:hint="eastAsia" w:eastAsia="黑体" w:cs="Times New Roman"/>
          <w:bCs w:val="0"/>
          <w:color w:val="auto"/>
          <w:spacing w:val="-1"/>
          <w:kern w:val="0"/>
          <w:sz w:val="32"/>
          <w:szCs w:val="32"/>
          <w:highlight w:val="none"/>
          <w:lang w:val="en-US" w:bidi="zh-CN"/>
        </w:rPr>
        <w:t>2025</w:t>
      </w:r>
      <w:r>
        <w:rPr>
          <w:rFonts w:hint="default" w:ascii="Times New Roman" w:hAnsi="Times New Roman" w:eastAsia="黑体" w:cs="Times New Roman"/>
          <w:bCs w:val="0"/>
          <w:color w:val="auto"/>
          <w:spacing w:val="-1"/>
          <w:kern w:val="0"/>
          <w:sz w:val="32"/>
          <w:szCs w:val="32"/>
          <w:highlight w:val="none"/>
          <w:lang w:val="zh-CN" w:bidi="zh-CN"/>
        </w:rPr>
        <w:t>年</w:t>
      </w:r>
      <w:r>
        <w:rPr>
          <w:rFonts w:hint="eastAsia" w:eastAsia="黑体" w:cs="Times New Roman"/>
          <w:bCs w:val="0"/>
          <w:color w:val="auto"/>
          <w:spacing w:val="-1"/>
          <w:kern w:val="0"/>
          <w:sz w:val="32"/>
          <w:szCs w:val="32"/>
          <w:highlight w:val="none"/>
          <w:lang w:val="en-US" w:bidi="zh-CN"/>
        </w:rPr>
        <w:t>11</w:t>
      </w:r>
      <w:r>
        <w:rPr>
          <w:rFonts w:hint="default" w:ascii="Times New Roman" w:hAnsi="Times New Roman" w:eastAsia="黑体" w:cs="Times New Roman"/>
          <w:bCs w:val="0"/>
          <w:color w:val="auto"/>
          <w:spacing w:val="-1"/>
          <w:kern w:val="0"/>
          <w:sz w:val="32"/>
          <w:szCs w:val="32"/>
          <w:highlight w:val="none"/>
          <w:lang w:val="zh-CN" w:bidi="zh-CN"/>
        </w:rPr>
        <w:t>月</w:t>
      </w:r>
    </w:p>
    <w:p>
      <w:pPr>
        <w:pStyle w:val="5"/>
        <w:autoSpaceDE w:val="0"/>
        <w:autoSpaceDN w:val="0"/>
        <w:spacing w:before="1" w:after="0" w:line="240" w:lineRule="auto"/>
        <w:ind w:left="137"/>
        <w:jc w:val="center"/>
        <w:rPr>
          <w:rFonts w:hint="default" w:ascii="Times New Roman" w:hAnsi="Times New Roman" w:eastAsia="方正小标宋简体" w:cs="Times New Roman"/>
          <w:color w:val="auto"/>
          <w:sz w:val="44"/>
          <w:szCs w:val="40"/>
          <w:highlight w:val="none"/>
          <w:lang w:val="en-US" w:eastAsia="zh-CN"/>
        </w:rPr>
      </w:pPr>
      <w:r>
        <w:rPr>
          <w:rFonts w:hint="default" w:ascii="Times New Roman" w:hAnsi="Times New Roman" w:eastAsia="黑体" w:cs="Times New Roman"/>
          <w:bCs w:val="0"/>
          <w:color w:val="auto"/>
          <w:spacing w:val="-1"/>
          <w:kern w:val="0"/>
          <w:sz w:val="32"/>
          <w:szCs w:val="32"/>
          <w:highlight w:val="none"/>
          <w:lang w:val="en-US" w:bidi="zh-CN"/>
        </w:rPr>
        <w:br w:type="page"/>
      </w:r>
      <w:r>
        <w:rPr>
          <w:rFonts w:hint="default" w:ascii="Times New Roman" w:hAnsi="Times New Roman" w:eastAsia="方正小标宋简体" w:cs="Times New Roman"/>
          <w:color w:val="auto"/>
          <w:sz w:val="44"/>
          <w:szCs w:val="40"/>
          <w:highlight w:val="none"/>
          <w:lang w:val="en-US" w:eastAsia="zh-CN"/>
        </w:rPr>
        <w:t>第一章  竞争性磋商邀请</w:t>
      </w:r>
    </w:p>
    <w:p>
      <w:pPr>
        <w:keepNext w:val="0"/>
        <w:keepLines w:val="0"/>
        <w:widowControl/>
        <w:suppressLineNumbers w:val="0"/>
        <w:ind w:firstLine="640" w:firstLineChars="20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瓦屋山投资有限公司就</w:t>
      </w:r>
      <w:r>
        <w:rPr>
          <w:rFonts w:hint="default" w:ascii="Times New Roman" w:hAnsi="Times New Roman" w:eastAsia="黑体" w:cs="Times New Roman"/>
          <w:color w:val="auto"/>
          <w:sz w:val="32"/>
          <w:szCs w:val="24"/>
          <w:highlight w:val="none"/>
        </w:rPr>
        <w:t>2025-2027年景区百货商超（腊香肠、腊排骨）框架协议采购</w:t>
      </w:r>
      <w:r>
        <w:rPr>
          <w:rFonts w:hint="default" w:ascii="Times New Roman" w:hAnsi="Times New Roman" w:eastAsia="仿宋_GB2312" w:cs="Times New Roman"/>
          <w:color w:val="auto"/>
          <w:kern w:val="0"/>
          <w:sz w:val="32"/>
          <w:szCs w:val="32"/>
          <w:highlight w:val="none"/>
          <w:lang w:val="en-US" w:eastAsia="zh-CN" w:bidi="ar"/>
        </w:rPr>
        <w:t>进行竞争性磋商。欢迎符合条件的供应商按照本邀请书的有关要求参加本次采购活动。</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default" w:ascii="Times New Roman" w:hAnsi="Times New Roman" w:eastAsia="黑体" w:cs="Times New Roman"/>
          <w:color w:val="auto"/>
          <w:kern w:val="0"/>
          <w:sz w:val="32"/>
          <w:szCs w:val="32"/>
          <w:highlight w:val="none"/>
          <w:lang w:val="en-US" w:eastAsia="zh-CN" w:bidi="ar"/>
        </w:rPr>
        <w:t xml:space="preserve">一、采购项目基本情况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1.</w:t>
      </w:r>
      <w:r>
        <w:rPr>
          <w:rFonts w:hint="default" w:ascii="Times New Roman" w:hAnsi="Times New Roman" w:eastAsia="仿宋_GB2312" w:cs="Times New Roman"/>
          <w:color w:val="auto"/>
          <w:kern w:val="0"/>
          <w:sz w:val="32"/>
          <w:szCs w:val="32"/>
          <w:highlight w:val="none"/>
          <w:lang w:val="en-US" w:eastAsia="zh-CN" w:bidi="ar"/>
        </w:rPr>
        <w:t>采购项目名称：</w:t>
      </w:r>
      <w:r>
        <w:rPr>
          <w:rFonts w:hint="default" w:ascii="Times New Roman" w:hAnsi="Times New Roman" w:eastAsia="黑体" w:cs="Times New Roman"/>
          <w:color w:val="auto"/>
          <w:sz w:val="32"/>
          <w:szCs w:val="24"/>
          <w:highlight w:val="none"/>
        </w:rPr>
        <w:t>2025-2027年景区百货商超（腊香肠、腊排骨）框架协议采购</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采购项目编号：</w:t>
      </w:r>
      <w:r>
        <w:rPr>
          <w:rFonts w:hint="eastAsia" w:eastAsia="黑体" w:cs="Times New Roman"/>
          <w:color w:val="auto"/>
          <w:sz w:val="32"/>
          <w:szCs w:val="24"/>
          <w:highlight w:val="none"/>
          <w:lang w:val="en-US" w:eastAsia="zh-CN"/>
        </w:rPr>
        <w:t>P20251110</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lang w:val="en-US"/>
        </w:rPr>
      </w:pPr>
      <w:r>
        <w:rPr>
          <w:rFonts w:hint="eastAsia"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项目预算：</w:t>
      </w:r>
      <w:r>
        <w:rPr>
          <w:rFonts w:hint="eastAsia" w:eastAsia="仿宋_GB2312" w:cs="Times New Roman"/>
          <w:color w:val="auto"/>
          <w:kern w:val="0"/>
          <w:sz w:val="32"/>
          <w:szCs w:val="32"/>
          <w:highlight w:val="none"/>
          <w:lang w:val="en-US" w:eastAsia="zh-CN" w:bidi="ar"/>
        </w:rPr>
        <w:t>详见报价表限价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4.</w:t>
      </w:r>
      <w:r>
        <w:rPr>
          <w:rFonts w:hint="default" w:ascii="Times New Roman" w:hAnsi="Times New Roman" w:eastAsia="仿宋_GB2312" w:cs="Times New Roman"/>
          <w:color w:val="auto"/>
          <w:kern w:val="0"/>
          <w:sz w:val="32"/>
          <w:szCs w:val="32"/>
          <w:highlight w:val="none"/>
          <w:lang w:val="en-US" w:eastAsia="zh-CN" w:bidi="ar"/>
        </w:rPr>
        <w:t>采购项目内容：</w:t>
      </w:r>
      <w:r>
        <w:rPr>
          <w:rFonts w:hint="eastAsia" w:ascii="仿宋_GB2312" w:hAnsi="仿宋_GB2312" w:eastAsia="仿宋_GB2312" w:cs="仿宋_GB2312"/>
          <w:b w:val="0"/>
          <w:bCs w:val="0"/>
          <w:color w:val="auto"/>
          <w:kern w:val="0"/>
          <w:sz w:val="32"/>
          <w:szCs w:val="32"/>
          <w:highlight w:val="none"/>
          <w:u w:val="none"/>
          <w:lang w:val="en-US" w:eastAsia="zh-CN" w:bidi="ar"/>
        </w:rPr>
        <w:t>按照甲方要求，供应腊香肠、腊排骨类相关商品，运送至甲方指定地点。</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eastAsia="黑体" w:cs="Times New Roman"/>
          <w:color w:val="auto"/>
          <w:kern w:val="0"/>
          <w:sz w:val="32"/>
          <w:szCs w:val="32"/>
          <w:highlight w:val="none"/>
          <w:lang w:val="en-US" w:eastAsia="zh-CN" w:bidi="ar"/>
        </w:rPr>
        <w:t>二</w:t>
      </w:r>
      <w:r>
        <w:rPr>
          <w:rFonts w:hint="default" w:ascii="Times New Roman" w:hAnsi="Times New Roman" w:eastAsia="黑体" w:cs="Times New Roman"/>
          <w:color w:val="auto"/>
          <w:kern w:val="0"/>
          <w:sz w:val="32"/>
          <w:szCs w:val="32"/>
          <w:highlight w:val="none"/>
          <w:lang w:val="en-US" w:eastAsia="zh-CN" w:bidi="ar"/>
        </w:rPr>
        <w:t>、供应商参加本次采购活动应具备下列条件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（提供营业执照）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3.具有履约所必须的基本财务实力、专业技术能力、服务渠道支持能力和行业经验，提供的产品、服务符合国家、行业标准及采购方要求；（提供承诺）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5.遵守国家法律法规，近三年经营活动中企业法人及其法定代表人未出现重大违规违法记录，没有出现违背社会责任的不良信息；（提供承诺）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法律、行政法规规定的其他条件。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7.投标供应商关联公司信息加盖单位公章；（以企查查平台截图信息为准）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8.投标供应商负责人（股东、高管、监事）所属关联公司任职情况表加盖单位公章；（以企查查平台截图信息为准）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9.报名费付款凭证</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10.本次采购不接收联合体投标。</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eastAsia" w:eastAsia="黑体" w:cs="Times New Roman"/>
          <w:color w:val="auto"/>
          <w:kern w:val="0"/>
          <w:sz w:val="32"/>
          <w:szCs w:val="32"/>
          <w:highlight w:val="none"/>
          <w:lang w:val="en-US" w:eastAsia="zh-CN" w:bidi="ar"/>
        </w:rPr>
        <w:t>三</w:t>
      </w:r>
      <w:r>
        <w:rPr>
          <w:rFonts w:hint="default" w:ascii="Times New Roman" w:hAnsi="Times New Roman" w:eastAsia="黑体" w:cs="Times New Roman"/>
          <w:color w:val="auto"/>
          <w:kern w:val="0"/>
          <w:sz w:val="32"/>
          <w:szCs w:val="32"/>
          <w:highlight w:val="none"/>
          <w:lang w:val="en-US" w:eastAsia="zh-CN" w:bidi="ar"/>
        </w:rPr>
        <w:t>、</w:t>
      </w:r>
      <w:r>
        <w:rPr>
          <w:rFonts w:hint="default" w:ascii="Times New Roman" w:hAnsi="Times New Roman" w:eastAsia="黑体" w:cs="Times New Roman"/>
          <w:color w:val="auto"/>
          <w:sz w:val="32"/>
          <w:szCs w:val="32"/>
          <w:highlight w:val="none"/>
        </w:rPr>
        <w:t>供应商资格审查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rPr>
        <w:t>供应商的资格由评审委员会进行审查。参与本项目的供应商应携带企业资质</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（营业执照副本</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）在</w:t>
      </w:r>
      <w:r>
        <w:rPr>
          <w:rFonts w:hint="eastAsia" w:eastAsia="仿宋_GB2312" w:cs="Times New Roman"/>
          <w:color w:val="auto"/>
          <w:sz w:val="32"/>
          <w:szCs w:val="32"/>
          <w:highlight w:val="none"/>
          <w:lang w:val="en-US" w:eastAsia="zh-CN"/>
        </w:rPr>
        <w:t>磋商</w:t>
      </w:r>
      <w:r>
        <w:rPr>
          <w:rFonts w:hint="default" w:ascii="Times New Roman" w:hAnsi="Times New Roman" w:eastAsia="仿宋_GB2312" w:cs="Times New Roman"/>
          <w:color w:val="auto"/>
          <w:sz w:val="32"/>
          <w:szCs w:val="32"/>
          <w:highlight w:val="none"/>
        </w:rPr>
        <w:t>时交评审委员会</w:t>
      </w:r>
      <w:r>
        <w:rPr>
          <w:rFonts w:hint="default" w:ascii="Times New Roman" w:hAnsi="Times New Roman" w:eastAsia="仿宋_GB2312" w:cs="Times New Roman"/>
          <w:color w:val="auto"/>
          <w:sz w:val="32"/>
          <w:szCs w:val="32"/>
          <w:highlight w:val="none"/>
          <w:lang w:eastAsia="zh-CN"/>
        </w:rPr>
        <w:t>待</w:t>
      </w:r>
      <w:r>
        <w:rPr>
          <w:rFonts w:hint="default" w:ascii="Times New Roman" w:hAnsi="Times New Roman" w:eastAsia="仿宋_GB2312" w:cs="Times New Roman"/>
          <w:color w:val="auto"/>
          <w:sz w:val="32"/>
          <w:szCs w:val="32"/>
          <w:highlight w:val="none"/>
        </w:rPr>
        <w:t>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法定代表人资格证明</w:t>
      </w:r>
      <w:r>
        <w:rPr>
          <w:rFonts w:hint="eastAsia" w:eastAsia="仿宋_GB2312" w:cs="Times New Roman"/>
          <w:color w:val="auto"/>
          <w:sz w:val="32"/>
          <w:szCs w:val="32"/>
          <w:highlight w:val="none"/>
          <w:lang w:val="zh-CN"/>
        </w:rPr>
        <w:t>书及</w:t>
      </w:r>
      <w:r>
        <w:rPr>
          <w:rFonts w:hint="default" w:ascii="Times New Roman" w:hAnsi="Times New Roman" w:eastAsia="仿宋_GB2312" w:cs="Times New Roman"/>
          <w:color w:val="auto"/>
          <w:sz w:val="32"/>
          <w:szCs w:val="32"/>
          <w:highlight w:val="none"/>
          <w:lang w:val="en-US" w:eastAsia="zh-CN"/>
        </w:rPr>
        <w:t>法定代表人身份证复印件</w:t>
      </w:r>
      <w:r>
        <w:rPr>
          <w:rFonts w:hint="default" w:ascii="Times New Roman" w:hAnsi="Times New Roman" w:eastAsia="仿宋_GB2312" w:cs="Times New Roman"/>
          <w:color w:val="auto"/>
          <w:sz w:val="32"/>
          <w:szCs w:val="32"/>
          <w:highlight w:val="none"/>
          <w:lang w:val="zh-CN"/>
        </w:rPr>
        <w:t>或法定代表人授权委托书原件及被委托人身份证复印件；</w:t>
      </w:r>
    </w:p>
    <w:p>
      <w:pPr>
        <w:pStyle w:val="2"/>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3.投标供应商关联公司信息加盖单位公章；（以企查查平台截图信息为准）</w:t>
      </w:r>
    </w:p>
    <w:p>
      <w:pPr>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4.投标供应商负责人（股东、高管、监事）所属关联公司任职情况表加盖单位公章。（以企查查平台截图信息为准）</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.报名费付款凭证。</w:t>
      </w:r>
      <w:r>
        <w:rPr>
          <w:rFonts w:hint="eastAsia" w:ascii="仿宋_GB2312" w:hAnsi="仿宋_GB2312" w:eastAsia="仿宋_GB2312" w:cs="仿宋_GB2312"/>
          <w:b w:val="0"/>
          <w:bCs w:val="0"/>
          <w:color w:val="auto"/>
          <w:sz w:val="32"/>
          <w:szCs w:val="32"/>
          <w:highlight w:val="none"/>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四、</w:t>
      </w:r>
      <w:r>
        <w:rPr>
          <w:rFonts w:hint="eastAsia" w:eastAsia="黑体" w:cs="Times New Roman"/>
          <w:color w:val="auto"/>
          <w:sz w:val="32"/>
          <w:szCs w:val="32"/>
          <w:highlight w:val="none"/>
          <w:lang w:val="en-US" w:eastAsia="zh-CN"/>
        </w:rPr>
        <w:t>磋商</w:t>
      </w:r>
      <w:r>
        <w:rPr>
          <w:rFonts w:hint="default" w:ascii="Times New Roman" w:hAnsi="Times New Roman" w:eastAsia="黑体" w:cs="Times New Roman"/>
          <w:color w:val="auto"/>
          <w:sz w:val="32"/>
          <w:szCs w:val="32"/>
          <w:highlight w:val="none"/>
        </w:rPr>
        <w:t>文件发售时间、地点及其他</w:t>
      </w:r>
    </w:p>
    <w:p>
      <w:pPr>
        <w:pageBreakBefore w:val="0"/>
        <w:kinsoku/>
        <w:wordWrap/>
        <w:overflowPunct/>
        <w:topLinePunct w:val="0"/>
        <w:bidi w:val="0"/>
        <w:spacing w:line="580" w:lineRule="exact"/>
        <w:ind w:left="0" w:leftChars="0" w:firstLine="684" w:firstLineChars="214"/>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lang w:val="en-US" w:eastAsia="zh-CN"/>
        </w:rPr>
        <w:t>磋商</w:t>
      </w:r>
      <w:r>
        <w:rPr>
          <w:rFonts w:hint="eastAsia" w:ascii="仿宋_GB2312" w:hAnsi="仿宋_GB2312" w:eastAsia="仿宋_GB2312" w:cs="仿宋_GB2312"/>
          <w:b w:val="0"/>
          <w:bCs w:val="0"/>
          <w:color w:val="auto"/>
          <w:sz w:val="32"/>
          <w:szCs w:val="32"/>
          <w:highlight w:val="none"/>
        </w:rPr>
        <w:t>文件发售时间：</w:t>
      </w:r>
      <w:r>
        <w:rPr>
          <w:rFonts w:hint="eastAsia" w:ascii="仿宋_GB2312" w:hAnsi="仿宋_GB2312" w:eastAsia="仿宋_GB2312" w:cs="仿宋_GB2312"/>
          <w:b w:val="0"/>
          <w:bCs w:val="0"/>
          <w:color w:val="auto"/>
          <w:sz w:val="32"/>
          <w:szCs w:val="32"/>
          <w:highlight w:val="none"/>
          <w:lang w:val="en-US" w:eastAsia="zh-CN"/>
        </w:rPr>
        <w:t>2025</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11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25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 xml:space="preserve">至2025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1 </w:t>
      </w:r>
      <w:r>
        <w:rPr>
          <w:rFonts w:hint="eastAsia" w:ascii="仿宋_GB2312" w:eastAsia="仿宋_GB2312"/>
          <w:color w:val="auto"/>
          <w:sz w:val="32"/>
          <w:szCs w:val="32"/>
          <w:highlight w:val="none"/>
        </w:rPr>
        <w:t>日</w:t>
      </w:r>
      <w:r>
        <w:rPr>
          <w:rFonts w:hint="eastAsia" w:ascii="仿宋_GB2312" w:hAnsi="仿宋_GB2312" w:eastAsia="仿宋_GB2312" w:cs="仿宋_GB2312"/>
          <w:b w:val="0"/>
          <w:bCs w:val="0"/>
          <w:color w:val="auto"/>
          <w:sz w:val="32"/>
          <w:szCs w:val="32"/>
          <w:highlight w:val="none"/>
        </w:rPr>
        <w:t>；</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2.</w:t>
      </w:r>
      <w:r>
        <w:rPr>
          <w:rFonts w:hint="eastAsia" w:ascii="仿宋_GB2312" w:hAnsi="仿宋_GB2312" w:eastAsia="仿宋_GB2312" w:cs="仿宋_GB2312"/>
          <w:b w:val="0"/>
          <w:bCs w:val="0"/>
          <w:color w:val="auto"/>
          <w:sz w:val="32"/>
          <w:szCs w:val="32"/>
          <w:highlight w:val="none"/>
        </w:rPr>
        <w:t>获取</w:t>
      </w:r>
      <w:r>
        <w:rPr>
          <w:rFonts w:hint="eastAsia" w:ascii="仿宋_GB2312" w:hAnsi="仿宋_GB2312" w:eastAsia="仿宋_GB2312" w:cs="仿宋_GB2312"/>
          <w:b w:val="0"/>
          <w:bCs w:val="0"/>
          <w:color w:val="auto"/>
          <w:sz w:val="32"/>
          <w:szCs w:val="32"/>
          <w:highlight w:val="none"/>
          <w:lang w:val="en-US" w:eastAsia="zh-CN"/>
        </w:rPr>
        <w:t>磋商</w:t>
      </w:r>
      <w:r>
        <w:rPr>
          <w:rFonts w:hint="eastAsia" w:ascii="仿宋_GB2312" w:hAnsi="仿宋_GB2312" w:eastAsia="仿宋_GB2312" w:cs="仿宋_GB2312"/>
          <w:b w:val="0"/>
          <w:bCs w:val="0"/>
          <w:color w:val="auto"/>
          <w:sz w:val="32"/>
          <w:szCs w:val="32"/>
          <w:highlight w:val="none"/>
        </w:rPr>
        <w:t>文件方式：</w:t>
      </w:r>
      <w:r>
        <w:rPr>
          <w:rFonts w:hint="eastAsia" w:ascii="仿宋_GB2312" w:hAnsi="仿宋_GB2312" w:eastAsia="仿宋_GB2312" w:cs="仿宋_GB2312"/>
          <w:b w:val="0"/>
          <w:bCs w:val="0"/>
          <w:color w:val="auto"/>
          <w:sz w:val="32"/>
          <w:szCs w:val="32"/>
          <w:highlight w:val="none"/>
          <w:lang w:eastAsia="zh-CN"/>
        </w:rPr>
        <w:t>竞争性</w:t>
      </w:r>
      <w:r>
        <w:rPr>
          <w:rFonts w:hint="eastAsia" w:ascii="仿宋_GB2312" w:hAnsi="仿宋_GB2312" w:eastAsia="仿宋_GB2312" w:cs="仿宋_GB2312"/>
          <w:b w:val="0"/>
          <w:bCs w:val="0"/>
          <w:color w:val="auto"/>
          <w:sz w:val="32"/>
          <w:szCs w:val="32"/>
          <w:highlight w:val="none"/>
          <w:lang w:val="en-US" w:eastAsia="zh-CN"/>
        </w:rPr>
        <w:t>磋商</w:t>
      </w:r>
      <w:r>
        <w:rPr>
          <w:rFonts w:hint="eastAsia" w:ascii="仿宋_GB2312" w:hAnsi="仿宋_GB2312" w:eastAsia="仿宋_GB2312" w:cs="仿宋_GB2312"/>
          <w:b w:val="0"/>
          <w:bCs w:val="0"/>
          <w:color w:val="auto"/>
          <w:sz w:val="32"/>
          <w:szCs w:val="32"/>
          <w:highlight w:val="none"/>
          <w:lang w:eastAsia="zh-CN"/>
        </w:rPr>
        <w:t>人</w:t>
      </w:r>
      <w:r>
        <w:rPr>
          <w:rFonts w:hint="eastAsia" w:ascii="仿宋_GB2312" w:hAnsi="仿宋_GB2312" w:eastAsia="仿宋_GB2312" w:cs="仿宋_GB2312"/>
          <w:b w:val="0"/>
          <w:bCs w:val="0"/>
          <w:color w:val="auto"/>
          <w:sz w:val="32"/>
          <w:szCs w:val="32"/>
          <w:highlight w:val="none"/>
        </w:rPr>
        <w:t>请于</w:t>
      </w:r>
      <w:r>
        <w:rPr>
          <w:rFonts w:hint="eastAsia" w:ascii="仿宋_GB2312" w:hAnsi="仿宋_GB2312" w:eastAsia="仿宋_GB2312" w:cs="仿宋_GB2312"/>
          <w:b w:val="0"/>
          <w:bCs w:val="0"/>
          <w:color w:val="auto"/>
          <w:sz w:val="32"/>
          <w:szCs w:val="32"/>
          <w:highlight w:val="none"/>
          <w:lang w:val="en-US" w:eastAsia="zh-CN"/>
        </w:rPr>
        <w:t>2025</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11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25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 xml:space="preserve">至2025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1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我公司</w:t>
      </w:r>
      <w:r>
        <w:rPr>
          <w:rFonts w:hint="eastAsia" w:ascii="仿宋_GB2312" w:eastAsia="仿宋_GB2312"/>
          <w:color w:val="auto"/>
          <w:sz w:val="32"/>
          <w:szCs w:val="32"/>
          <w:highlight w:val="none"/>
          <w:lang w:val="en-US" w:eastAsia="zh-CN"/>
        </w:rPr>
        <w:t>集采平台www.wwstz.com</w:t>
      </w:r>
      <w:r>
        <w:rPr>
          <w:rFonts w:hint="eastAsia" w:ascii="仿宋_GB2312" w:eastAsia="仿宋_GB2312"/>
          <w:color w:val="auto"/>
          <w:sz w:val="32"/>
          <w:szCs w:val="32"/>
          <w:highlight w:val="none"/>
        </w:rPr>
        <w:t>获取</w:t>
      </w:r>
      <w:r>
        <w:rPr>
          <w:rFonts w:hint="eastAsia" w:ascii="仿宋_GB2312" w:eastAsia="仿宋_GB2312"/>
          <w:color w:val="auto"/>
          <w:sz w:val="32"/>
          <w:szCs w:val="32"/>
          <w:highlight w:val="none"/>
          <w:lang w:val="en-US" w:eastAsia="zh-CN"/>
        </w:rPr>
        <w:t>磋商</w:t>
      </w:r>
      <w:r>
        <w:rPr>
          <w:rFonts w:hint="eastAsia" w:ascii="仿宋_GB2312" w:eastAsia="仿宋_GB2312"/>
          <w:color w:val="auto"/>
          <w:sz w:val="32"/>
          <w:szCs w:val="32"/>
          <w:highlight w:val="none"/>
          <w:lang w:val="zh-CN"/>
        </w:rPr>
        <w:t>文件</w:t>
      </w:r>
      <w:r>
        <w:rPr>
          <w:rFonts w:hint="eastAsia" w:ascii="仿宋_GB2312" w:hAnsi="仿宋_GB2312" w:eastAsia="仿宋_GB2312" w:cs="仿宋_GB2312"/>
          <w:b w:val="0"/>
          <w:bCs w:val="0"/>
          <w:color w:val="auto"/>
          <w:sz w:val="32"/>
          <w:szCs w:val="32"/>
          <w:highlight w:val="none"/>
        </w:rPr>
        <w:t>。</w:t>
      </w:r>
    </w:p>
    <w:p>
      <w:pPr>
        <w:spacing w:line="580" w:lineRule="exact"/>
        <w:ind w:firstLine="660" w:firstLineChars="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3.谈判或</w:t>
      </w:r>
      <w:r>
        <w:rPr>
          <w:rFonts w:hint="eastAsia" w:eastAsia="仿宋_GB2312" w:cs="Times New Roman"/>
          <w:color w:val="auto"/>
          <w:sz w:val="32"/>
          <w:szCs w:val="32"/>
          <w:highlight w:val="none"/>
          <w:lang w:val="en-US" w:eastAsia="zh-CN"/>
        </w:rPr>
        <w:t>磋商</w:t>
      </w:r>
      <w:r>
        <w:rPr>
          <w:rFonts w:hint="default" w:ascii="Times New Roman" w:hAnsi="Times New Roman" w:eastAsia="仿宋_GB2312" w:cs="Times New Roman"/>
          <w:color w:val="auto"/>
          <w:sz w:val="32"/>
          <w:szCs w:val="32"/>
          <w:highlight w:val="none"/>
          <w:lang w:val="en-US" w:eastAsia="zh-CN"/>
        </w:rPr>
        <w:t>报名费及</w:t>
      </w:r>
      <w:r>
        <w:rPr>
          <w:rFonts w:hint="default" w:ascii="Times New Roman" w:hAnsi="Times New Roman" w:eastAsia="仿宋_GB2312" w:cs="Times New Roman"/>
          <w:color w:val="auto"/>
          <w:sz w:val="32"/>
          <w:szCs w:val="32"/>
          <w:highlight w:val="none"/>
        </w:rPr>
        <w:t>交纳方式：</w:t>
      </w:r>
      <w:r>
        <w:rPr>
          <w:rFonts w:hint="default" w:ascii="Times New Roman" w:hAnsi="Times New Roman" w:eastAsia="仿宋_GB2312" w:cs="Times New Roman"/>
          <w:color w:val="auto"/>
          <w:sz w:val="32"/>
          <w:szCs w:val="32"/>
          <w:highlight w:val="none"/>
          <w:u w:val="none"/>
          <w:lang w:val="en-US" w:eastAsia="zh-CN"/>
        </w:rPr>
        <w:t>人民币300元，银行转账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en-US" w:eastAsia="zh-CN"/>
        </w:rPr>
        <w:t>需通过</w:t>
      </w:r>
      <w:r>
        <w:rPr>
          <w:rFonts w:hint="default" w:ascii="Times New Roman" w:hAnsi="Times New Roman" w:eastAsia="仿宋_GB2312" w:cs="Times New Roman"/>
          <w:color w:val="auto"/>
          <w:sz w:val="32"/>
          <w:szCs w:val="32"/>
          <w:highlight w:val="none"/>
        </w:rPr>
        <w:t>银行账户转账方式交纳费用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本公司账户信息如下，</w:t>
      </w:r>
      <w:r>
        <w:rPr>
          <w:rFonts w:hint="default" w:ascii="Times New Roman" w:hAnsi="Times New Roman" w:eastAsia="仿宋_GB2312" w:cs="Times New Roman"/>
          <w:color w:val="auto"/>
          <w:sz w:val="32"/>
          <w:szCs w:val="32"/>
          <w:highlight w:val="none"/>
        </w:rPr>
        <w:t>不接收个人转账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任何情况下报名的供应商转账给本公司账户后，本公司</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val="en-US" w:eastAsia="zh-CN"/>
        </w:rPr>
        <w:t>接受</w:t>
      </w:r>
      <w:r>
        <w:rPr>
          <w:rFonts w:hint="default" w:ascii="Times New Roman" w:hAnsi="Times New Roman" w:eastAsia="仿宋_GB2312" w:cs="Times New Roman"/>
          <w:color w:val="auto"/>
          <w:sz w:val="32"/>
          <w:szCs w:val="32"/>
          <w:highlight w:val="none"/>
        </w:rPr>
        <w:t>退</w:t>
      </w:r>
      <w:r>
        <w:rPr>
          <w:rFonts w:hint="default" w:ascii="Times New Roman" w:hAnsi="Times New Roman" w:eastAsia="仿宋_GB2312" w:cs="Times New Roman"/>
          <w:color w:val="auto"/>
          <w:sz w:val="32"/>
          <w:szCs w:val="32"/>
          <w:highlight w:val="none"/>
          <w:lang w:val="en-US" w:eastAsia="zh-CN"/>
        </w:rPr>
        <w:t>款</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资格不</w:t>
      </w:r>
      <w:r>
        <w:rPr>
          <w:rFonts w:hint="default"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rPr>
        <w:t>转让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供应商参与投标时需提供报名费付款凭证，将</w:t>
      </w:r>
      <w:r>
        <w:rPr>
          <w:rFonts w:hint="default" w:ascii="Times New Roman" w:hAnsi="Times New Roman" w:eastAsia="仿宋_GB2312" w:cs="Times New Roman"/>
          <w:color w:val="auto"/>
          <w:sz w:val="32"/>
          <w:szCs w:val="32"/>
          <w:highlight w:val="none"/>
        </w:rPr>
        <w:t>由评审委员会进行</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sz w:val="32"/>
          <w:szCs w:val="32"/>
          <w:highlight w:val="none"/>
          <w:lang w:eastAsia="zh-CN"/>
        </w:rPr>
        <w:t>。</w:t>
      </w:r>
    </w:p>
    <w:p>
      <w:pPr>
        <w:spacing w:line="580" w:lineRule="exact"/>
        <w:ind w:firstLine="66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单位名称:瓦屋山投资有限公司</w:t>
      </w:r>
    </w:p>
    <w:p>
      <w:pPr>
        <w:spacing w:line="580" w:lineRule="exact"/>
        <w:ind w:firstLine="66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开户银行:中国工商银行股份有限公司洪雅广场支行</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 xml:space="preserve">开户银行账号: 2313 4011 1910 0047 265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五、</w:t>
      </w:r>
      <w:r>
        <w:rPr>
          <w:rFonts w:hint="eastAsia" w:eastAsia="黑体" w:cs="Times New Roman"/>
          <w:color w:val="auto"/>
          <w:sz w:val="32"/>
          <w:szCs w:val="32"/>
          <w:highlight w:val="none"/>
          <w:lang w:val="en-US" w:eastAsia="zh-CN"/>
        </w:rPr>
        <w:t>磋商</w:t>
      </w:r>
      <w:r>
        <w:rPr>
          <w:rFonts w:hint="default" w:ascii="Times New Roman" w:hAnsi="Times New Roman" w:eastAsia="黑体" w:cs="Times New Roman"/>
          <w:color w:val="auto"/>
          <w:sz w:val="32"/>
          <w:szCs w:val="32"/>
          <w:highlight w:val="none"/>
          <w:lang w:val="zh-CN"/>
        </w:rPr>
        <w:t>截止</w:t>
      </w:r>
      <w:r>
        <w:rPr>
          <w:rFonts w:hint="default" w:ascii="Times New Roman" w:hAnsi="Times New Roman" w:eastAsia="黑体" w:cs="Times New Roman"/>
          <w:color w:val="auto"/>
          <w:sz w:val="32"/>
          <w:szCs w:val="32"/>
          <w:highlight w:val="none"/>
        </w:rPr>
        <w:t>及</w:t>
      </w:r>
      <w:r>
        <w:rPr>
          <w:rFonts w:hint="eastAsia" w:eastAsia="黑体" w:cs="Times New Roman"/>
          <w:color w:val="auto"/>
          <w:sz w:val="32"/>
          <w:szCs w:val="32"/>
          <w:highlight w:val="none"/>
          <w:lang w:val="en-US" w:eastAsia="zh-CN"/>
        </w:rPr>
        <w:t>磋商</w:t>
      </w:r>
      <w:r>
        <w:rPr>
          <w:rFonts w:hint="default" w:ascii="Times New Roman" w:hAnsi="Times New Roman" w:eastAsia="黑体" w:cs="Times New Roman"/>
          <w:color w:val="auto"/>
          <w:sz w:val="32"/>
          <w:szCs w:val="32"/>
          <w:highlight w:val="none"/>
          <w:lang w:val="zh-CN"/>
        </w:rPr>
        <w:t>时间与地点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竞争性</w:t>
      </w:r>
      <w:bookmarkStart w:id="0" w:name="OLE_LINK1"/>
      <w:r>
        <w:rPr>
          <w:rFonts w:hint="eastAsia" w:ascii="仿宋_GB2312" w:hAnsi="仿宋_GB2312" w:eastAsia="仿宋_GB2312" w:cs="仿宋_GB2312"/>
          <w:b w:val="0"/>
          <w:bCs w:val="0"/>
          <w:color w:val="auto"/>
          <w:sz w:val="32"/>
          <w:szCs w:val="32"/>
          <w:highlight w:val="none"/>
          <w:lang w:val="en-US" w:eastAsia="zh-CN"/>
        </w:rPr>
        <w:t>磋商</w:t>
      </w:r>
      <w:bookmarkEnd w:id="0"/>
      <w:r>
        <w:rPr>
          <w:rFonts w:hint="eastAsia" w:ascii="仿宋_GB2312" w:hAnsi="仿宋_GB2312" w:eastAsia="仿宋_GB2312" w:cs="仿宋_GB2312"/>
          <w:b w:val="0"/>
          <w:bCs w:val="0"/>
          <w:color w:val="auto"/>
          <w:sz w:val="32"/>
          <w:szCs w:val="32"/>
          <w:highlight w:val="none"/>
          <w:lang w:val="zh-CN"/>
        </w:rPr>
        <w:t>人请于</w:t>
      </w:r>
      <w:r>
        <w:rPr>
          <w:rFonts w:hint="eastAsia" w:ascii="仿宋_GB2312" w:hAnsi="仿宋_GB2312" w:eastAsia="仿宋_GB2312" w:cs="仿宋_GB2312"/>
          <w:b w:val="0"/>
          <w:bCs w:val="0"/>
          <w:color w:val="auto"/>
          <w:sz w:val="32"/>
          <w:szCs w:val="32"/>
          <w:highlight w:val="none"/>
        </w:rPr>
        <w:t>北京时间</w:t>
      </w:r>
      <w:r>
        <w:rPr>
          <w:rFonts w:hint="eastAsia" w:ascii="仿宋_GB2312" w:hAnsi="仿宋_GB2312" w:eastAsia="仿宋_GB2312" w:cs="仿宋_GB2312"/>
          <w:b w:val="0"/>
          <w:bCs w:val="0"/>
          <w:color w:val="auto"/>
          <w:sz w:val="32"/>
          <w:szCs w:val="32"/>
          <w:highlight w:val="none"/>
          <w:u w:val="single"/>
          <w:lang w:val="en-US" w:eastAsia="zh-CN"/>
        </w:rPr>
        <w:t xml:space="preserve"> 2025 </w:t>
      </w:r>
      <w:r>
        <w:rPr>
          <w:rFonts w:hint="eastAsia" w:ascii="仿宋_GB2312" w:hAnsi="仿宋_GB2312" w:eastAsia="仿宋_GB2312" w:cs="仿宋_GB2312"/>
          <w:b w:val="0"/>
          <w:bCs w:val="0"/>
          <w:color w:val="auto"/>
          <w:sz w:val="32"/>
          <w:szCs w:val="32"/>
          <w:highlight w:val="none"/>
          <w:u w:val="single"/>
        </w:rPr>
        <w:t>年</w:t>
      </w:r>
      <w:r>
        <w:rPr>
          <w:rFonts w:hint="eastAsia" w:ascii="仿宋_GB2312" w:hAnsi="仿宋_GB2312" w:eastAsia="仿宋_GB2312" w:cs="仿宋_GB2312"/>
          <w:b w:val="0"/>
          <w:bCs w:val="0"/>
          <w:color w:val="auto"/>
          <w:sz w:val="32"/>
          <w:szCs w:val="32"/>
          <w:highlight w:val="none"/>
          <w:u w:val="single"/>
          <w:lang w:val="en-US" w:eastAsia="zh-CN"/>
        </w:rPr>
        <w:t xml:space="preserve"> 12 </w:t>
      </w:r>
      <w:r>
        <w:rPr>
          <w:rFonts w:hint="eastAsia" w:ascii="仿宋_GB2312" w:hAnsi="仿宋_GB2312" w:eastAsia="仿宋_GB2312" w:cs="仿宋_GB2312"/>
          <w:b w:val="0"/>
          <w:bCs w:val="0"/>
          <w:color w:val="auto"/>
          <w:sz w:val="32"/>
          <w:szCs w:val="32"/>
          <w:highlight w:val="none"/>
          <w:u w:val="single"/>
        </w:rPr>
        <w:t>月</w:t>
      </w:r>
      <w:r>
        <w:rPr>
          <w:rFonts w:hint="eastAsia" w:ascii="仿宋_GB2312" w:hAnsi="仿宋_GB2312" w:eastAsia="仿宋_GB2312" w:cs="仿宋_GB2312"/>
          <w:b w:val="0"/>
          <w:bCs w:val="0"/>
          <w:color w:val="auto"/>
          <w:sz w:val="32"/>
          <w:szCs w:val="32"/>
          <w:highlight w:val="none"/>
          <w:u w:val="single"/>
          <w:lang w:val="en-US" w:eastAsia="zh-CN"/>
        </w:rPr>
        <w:t xml:space="preserve"> 2</w:t>
      </w:r>
      <w:r>
        <w:rPr>
          <w:rFonts w:hint="eastAsia" w:ascii="仿宋_GB2312" w:hAnsi="仿宋_GB2312" w:eastAsia="仿宋_GB2312" w:cs="仿宋_GB2312"/>
          <w:b w:val="0"/>
          <w:bCs w:val="0"/>
          <w:color w:val="auto"/>
          <w:sz w:val="32"/>
          <w:szCs w:val="32"/>
          <w:highlight w:val="none"/>
          <w:u w:val="single"/>
        </w:rPr>
        <w:t>日</w:t>
      </w:r>
      <w:r>
        <w:rPr>
          <w:rFonts w:hint="eastAsia" w:ascii="仿宋_GB2312" w:hAnsi="仿宋_GB2312" w:eastAsia="仿宋_GB2312" w:cs="仿宋_GB2312"/>
          <w:b w:val="0"/>
          <w:bCs w:val="0"/>
          <w:color w:val="auto"/>
          <w:sz w:val="32"/>
          <w:szCs w:val="32"/>
          <w:highlight w:val="none"/>
          <w:u w:val="single"/>
          <w:lang w:val="en-US" w:eastAsia="zh-CN"/>
        </w:rPr>
        <w:t xml:space="preserve"> 上午  10点</w:t>
      </w:r>
      <w:r>
        <w:rPr>
          <w:rFonts w:hint="eastAsia" w:ascii="仿宋_GB2312" w:hAnsi="仿宋_GB2312" w:eastAsia="仿宋_GB2312" w:cs="仿宋_GB2312"/>
          <w:b w:val="0"/>
          <w:bCs w:val="0"/>
          <w:color w:val="auto"/>
          <w:sz w:val="32"/>
          <w:szCs w:val="32"/>
          <w:highlight w:val="none"/>
          <w:lang w:val="zh-CN"/>
        </w:rPr>
        <w:t>之前将密封好的纸质</w:t>
      </w:r>
      <w:r>
        <w:rPr>
          <w:rFonts w:hint="eastAsia" w:ascii="仿宋_GB2312" w:hAnsi="仿宋_GB2312" w:eastAsia="仿宋_GB2312" w:cs="仿宋_GB2312"/>
          <w:b w:val="0"/>
          <w:bCs w:val="0"/>
          <w:color w:val="auto"/>
          <w:sz w:val="32"/>
          <w:szCs w:val="32"/>
          <w:highlight w:val="none"/>
          <w:lang w:val="en-US" w:eastAsia="zh-CN"/>
        </w:rPr>
        <w:t>磋商</w:t>
      </w:r>
      <w:r>
        <w:rPr>
          <w:rFonts w:hint="eastAsia" w:ascii="仿宋_GB2312" w:hAnsi="仿宋_GB2312" w:eastAsia="仿宋_GB2312" w:cs="仿宋_GB2312"/>
          <w:b w:val="0"/>
          <w:bCs w:val="0"/>
          <w:color w:val="auto"/>
          <w:sz w:val="32"/>
          <w:szCs w:val="32"/>
          <w:highlight w:val="none"/>
          <w:lang w:val="zh-CN"/>
        </w:rPr>
        <w:t>响应文件递送至瓦屋山投资有限公司</w:t>
      </w:r>
      <w:r>
        <w:rPr>
          <w:rFonts w:hint="eastAsia" w:ascii="仿宋_GB2312" w:hAnsi="仿宋_GB2312" w:eastAsia="仿宋_GB2312" w:cs="仿宋_GB2312"/>
          <w:b w:val="0"/>
          <w:bCs w:val="0"/>
          <w:color w:val="auto"/>
          <w:sz w:val="32"/>
          <w:szCs w:val="32"/>
          <w:highlight w:val="none"/>
          <w:lang w:val="en-US" w:eastAsia="zh-CN"/>
        </w:rPr>
        <w:t xml:space="preserve"> 307  会议室</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磋商</w:t>
      </w:r>
      <w:r>
        <w:rPr>
          <w:rFonts w:hint="eastAsia" w:ascii="仿宋_GB2312" w:hAnsi="仿宋_GB2312" w:eastAsia="仿宋_GB2312" w:cs="仿宋_GB2312"/>
          <w:b w:val="0"/>
          <w:bCs w:val="0"/>
          <w:color w:val="auto"/>
          <w:sz w:val="32"/>
          <w:szCs w:val="32"/>
          <w:highlight w:val="none"/>
          <w:lang w:val="zh-CN"/>
        </w:rPr>
        <w:t>响应截止时间即为</w:t>
      </w:r>
      <w:r>
        <w:rPr>
          <w:rFonts w:hint="eastAsia" w:ascii="仿宋_GB2312" w:hAnsi="仿宋_GB2312" w:eastAsia="仿宋_GB2312" w:cs="仿宋_GB2312"/>
          <w:b w:val="0"/>
          <w:bCs w:val="0"/>
          <w:color w:val="auto"/>
          <w:sz w:val="32"/>
          <w:szCs w:val="32"/>
          <w:highlight w:val="none"/>
          <w:lang w:val="en-US" w:eastAsia="zh-CN"/>
        </w:rPr>
        <w:t>磋商</w:t>
      </w:r>
      <w:r>
        <w:rPr>
          <w:rFonts w:hint="eastAsia" w:ascii="仿宋_GB2312" w:hAnsi="仿宋_GB2312" w:eastAsia="仿宋_GB2312" w:cs="仿宋_GB2312"/>
          <w:b w:val="0"/>
          <w:bCs w:val="0"/>
          <w:color w:val="auto"/>
          <w:sz w:val="32"/>
          <w:szCs w:val="32"/>
          <w:highlight w:val="none"/>
          <w:lang w:val="zh-CN"/>
        </w:rPr>
        <w:t>时间，在此时间之后送达的</w:t>
      </w:r>
      <w:r>
        <w:rPr>
          <w:rFonts w:hint="eastAsia" w:ascii="仿宋_GB2312" w:hAnsi="仿宋_GB2312" w:eastAsia="仿宋_GB2312" w:cs="仿宋_GB2312"/>
          <w:b w:val="0"/>
          <w:bCs w:val="0"/>
          <w:color w:val="auto"/>
          <w:sz w:val="32"/>
          <w:szCs w:val="32"/>
          <w:highlight w:val="none"/>
          <w:lang w:val="en-US" w:eastAsia="zh-CN"/>
        </w:rPr>
        <w:t>磋商</w:t>
      </w:r>
      <w:r>
        <w:rPr>
          <w:rFonts w:hint="eastAsia" w:ascii="仿宋_GB2312" w:hAnsi="仿宋_GB2312" w:eastAsia="仿宋_GB2312" w:cs="仿宋_GB2312"/>
          <w:b w:val="0"/>
          <w:bCs w:val="0"/>
          <w:color w:val="auto"/>
          <w:sz w:val="32"/>
          <w:szCs w:val="32"/>
          <w:highlight w:val="none"/>
          <w:lang w:val="zh-CN"/>
        </w:rPr>
        <w:t>响应文件恕不接受。</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60"/>
        <w:textAlignment w:val="auto"/>
        <w:rPr>
          <w:rFonts w:hint="default" w:ascii="Times New Roman" w:hAnsi="Times New Roman" w:eastAsia="黑体" w:cs="Times New Roman"/>
          <w:b w:val="0"/>
          <w:bCs w:val="0"/>
          <w:color w:val="auto"/>
          <w:sz w:val="32"/>
          <w:szCs w:val="32"/>
          <w:highlight w:val="none"/>
          <w:lang w:val="zh-CN"/>
        </w:rPr>
      </w:pPr>
      <w:r>
        <w:rPr>
          <w:rFonts w:hint="default" w:ascii="Times New Roman" w:hAnsi="Times New Roman" w:eastAsia="黑体" w:cs="Times New Roman"/>
          <w:b w:val="0"/>
          <w:bCs w:val="0"/>
          <w:color w:val="auto"/>
          <w:sz w:val="32"/>
          <w:szCs w:val="32"/>
          <w:highlight w:val="none"/>
          <w:lang w:val="zh-CN"/>
        </w:rPr>
        <w:t>成交结果公告</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成交结果将在瓦屋山投资有限公司集采平台</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www.wwstz.com</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予以公告，公示期不少于1个工作日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公示期满后发放成交告知函</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七、凡与本次采购项目有关的事宜请按下述地址联系</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联系地址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四川省眉山市洪雅县洪川镇东大街23号</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邮政编码：620360</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咨询电话：</w:t>
      </w:r>
      <w:r>
        <w:rPr>
          <w:rFonts w:hint="default" w:ascii="Times New Roman" w:hAnsi="Times New Roman" w:eastAsia="仿宋_GB2312" w:cs="Times New Roman"/>
          <w:color w:val="auto"/>
          <w:sz w:val="32"/>
          <w:szCs w:val="32"/>
          <w:highlight w:val="none"/>
          <w:lang w:val="en-US" w:eastAsia="zh-CN"/>
        </w:rPr>
        <w:t>028-37498077</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传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真：</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p>
    <w:p>
      <w:pPr>
        <w:pStyle w:val="7"/>
        <w:rPr>
          <w:rFonts w:hint="eastAsia" w:ascii="仿宋_GB2312" w:hAnsi="仿宋_GB2312" w:eastAsia="仿宋_GB2312" w:cs="仿宋_GB2312"/>
          <w:b w:val="0"/>
          <w:bCs w:val="0"/>
          <w:color w:val="auto"/>
          <w:sz w:val="32"/>
          <w:szCs w:val="32"/>
          <w:highlight w:val="none"/>
          <w:lang w:val="en-US" w:eastAsia="zh-CN"/>
        </w:rPr>
      </w:pPr>
    </w:p>
    <w:p>
      <w:pPr>
        <w:pStyle w:val="12"/>
        <w:rPr>
          <w:rFonts w:hint="eastAsia" w:ascii="仿宋_GB2312" w:hAnsi="仿宋_GB2312" w:eastAsia="仿宋_GB2312" w:cs="仿宋_GB2312"/>
          <w:b w:val="0"/>
          <w:bCs w:val="0"/>
          <w:color w:val="auto"/>
          <w:sz w:val="32"/>
          <w:szCs w:val="32"/>
          <w:highlight w:val="none"/>
          <w:lang w:val="en-US" w:eastAsia="zh-CN"/>
        </w:rPr>
      </w:pPr>
    </w:p>
    <w:p>
      <w:pPr>
        <w:rPr>
          <w:rFonts w:hint="eastAsia" w:ascii="仿宋_GB2312" w:hAnsi="仿宋_GB2312" w:eastAsia="仿宋_GB2312" w:cs="仿宋_GB2312"/>
          <w:b w:val="0"/>
          <w:bCs w:val="0"/>
          <w:color w:val="auto"/>
          <w:sz w:val="32"/>
          <w:szCs w:val="32"/>
          <w:highlight w:val="none"/>
          <w:lang w:val="en-US" w:eastAsia="zh-CN"/>
        </w:rPr>
      </w:pPr>
    </w:p>
    <w:p>
      <w:pPr>
        <w:pStyle w:val="7"/>
        <w:rPr>
          <w:rFonts w:hint="eastAsia" w:ascii="仿宋_GB2312" w:hAnsi="仿宋_GB2312" w:eastAsia="仿宋_GB2312" w:cs="仿宋_GB2312"/>
          <w:b w:val="0"/>
          <w:bCs w:val="0"/>
          <w:color w:val="auto"/>
          <w:sz w:val="32"/>
          <w:szCs w:val="32"/>
          <w:highlight w:val="none"/>
          <w:lang w:val="en-US" w:eastAsia="zh-CN"/>
        </w:rPr>
      </w:pPr>
    </w:p>
    <w:p>
      <w:pPr>
        <w:pStyle w:val="12"/>
        <w:rPr>
          <w:rFonts w:hint="eastAsia" w:ascii="仿宋_GB2312" w:hAnsi="仿宋_GB2312" w:eastAsia="仿宋_GB2312" w:cs="仿宋_GB2312"/>
          <w:b w:val="0"/>
          <w:bCs w:val="0"/>
          <w:color w:val="auto"/>
          <w:sz w:val="32"/>
          <w:szCs w:val="32"/>
          <w:highlight w:val="none"/>
          <w:lang w:val="en-US" w:eastAsia="zh-CN"/>
        </w:rPr>
      </w:pPr>
    </w:p>
    <w:p>
      <w:pPr>
        <w:rPr>
          <w:rFonts w:hint="eastAsia" w:ascii="仿宋_GB2312" w:hAnsi="仿宋_GB2312" w:eastAsia="仿宋_GB2312" w:cs="仿宋_GB2312"/>
          <w:b w:val="0"/>
          <w:bCs w:val="0"/>
          <w:color w:val="auto"/>
          <w:sz w:val="32"/>
          <w:szCs w:val="32"/>
          <w:highlight w:val="none"/>
          <w:lang w:val="en-US" w:eastAsia="zh-CN"/>
        </w:rPr>
      </w:pPr>
    </w:p>
    <w:p>
      <w:pPr>
        <w:pStyle w:val="7"/>
        <w:rPr>
          <w:rFonts w:hint="eastAsia" w:ascii="仿宋_GB2312" w:hAnsi="仿宋_GB2312" w:eastAsia="仿宋_GB2312" w:cs="仿宋_GB2312"/>
          <w:b w:val="0"/>
          <w:bCs w:val="0"/>
          <w:color w:val="auto"/>
          <w:sz w:val="32"/>
          <w:szCs w:val="32"/>
          <w:highlight w:val="none"/>
          <w:lang w:val="en-US" w:eastAsia="zh-CN"/>
        </w:rPr>
      </w:pPr>
    </w:p>
    <w:p>
      <w:pPr>
        <w:pStyle w:val="12"/>
        <w:rPr>
          <w:rFonts w:hint="eastAsia" w:ascii="仿宋_GB2312" w:hAnsi="仿宋_GB2312" w:eastAsia="仿宋_GB2312" w:cs="仿宋_GB2312"/>
          <w:b w:val="0"/>
          <w:bCs w:val="0"/>
          <w:color w:val="auto"/>
          <w:sz w:val="32"/>
          <w:szCs w:val="32"/>
          <w:highlight w:val="none"/>
          <w:lang w:val="en-US" w:eastAsia="zh-CN"/>
        </w:rPr>
      </w:pPr>
    </w:p>
    <w:p>
      <w:pPr>
        <w:rPr>
          <w:rFonts w:hint="eastAsia" w:ascii="仿宋_GB2312" w:hAnsi="仿宋_GB2312" w:eastAsia="仿宋_GB2312" w:cs="仿宋_GB2312"/>
          <w:b w:val="0"/>
          <w:bCs w:val="0"/>
          <w:color w:val="auto"/>
          <w:sz w:val="32"/>
          <w:szCs w:val="32"/>
          <w:highlight w:val="none"/>
          <w:lang w:val="en-US" w:eastAsia="zh-CN"/>
        </w:rPr>
      </w:pPr>
    </w:p>
    <w:p>
      <w:pPr>
        <w:pStyle w:val="7"/>
        <w:rPr>
          <w:rFonts w:hint="eastAsia" w:ascii="仿宋_GB2312" w:hAnsi="仿宋_GB2312" w:eastAsia="仿宋_GB2312" w:cs="仿宋_GB2312"/>
          <w:b w:val="0"/>
          <w:bCs w:val="0"/>
          <w:color w:val="auto"/>
          <w:sz w:val="32"/>
          <w:szCs w:val="32"/>
          <w:highlight w:val="none"/>
          <w:lang w:val="en-US" w:eastAsia="zh-CN"/>
        </w:rPr>
      </w:pPr>
    </w:p>
    <w:p>
      <w:pPr>
        <w:pStyle w:val="12"/>
        <w:rPr>
          <w:rFonts w:hint="eastAsia" w:ascii="仿宋_GB2312" w:hAnsi="仿宋_GB2312" w:eastAsia="仿宋_GB2312" w:cs="仿宋_GB2312"/>
          <w:b w:val="0"/>
          <w:bCs w:val="0"/>
          <w:color w:val="auto"/>
          <w:sz w:val="32"/>
          <w:szCs w:val="32"/>
          <w:highlight w:val="none"/>
          <w:lang w:val="en-US" w:eastAsia="zh-CN"/>
        </w:rPr>
      </w:pPr>
    </w:p>
    <w:p>
      <w:pPr>
        <w:rPr>
          <w:rFonts w:hint="eastAsia" w:ascii="仿宋_GB2312" w:hAnsi="仿宋_GB2312" w:eastAsia="仿宋_GB2312" w:cs="仿宋_GB2312"/>
          <w:b w:val="0"/>
          <w:bCs w:val="0"/>
          <w:color w:val="auto"/>
          <w:sz w:val="32"/>
          <w:szCs w:val="32"/>
          <w:highlight w:val="none"/>
          <w:lang w:val="en-US" w:eastAsia="zh-CN"/>
        </w:rPr>
      </w:pPr>
    </w:p>
    <w:p>
      <w:pPr>
        <w:pStyle w:val="7"/>
        <w:rPr>
          <w:rFonts w:hint="eastAsia" w:ascii="仿宋_GB2312" w:hAnsi="仿宋_GB2312" w:eastAsia="仿宋_GB2312" w:cs="仿宋_GB2312"/>
          <w:b w:val="0"/>
          <w:bCs w:val="0"/>
          <w:color w:val="auto"/>
          <w:sz w:val="32"/>
          <w:szCs w:val="32"/>
          <w:highlight w:val="none"/>
          <w:lang w:val="en-US" w:eastAsia="zh-CN"/>
        </w:rPr>
      </w:pPr>
    </w:p>
    <w:p>
      <w:pPr>
        <w:pStyle w:val="12"/>
        <w:rPr>
          <w:rFonts w:hint="eastAsia" w:ascii="仿宋_GB2312" w:hAnsi="仿宋_GB2312" w:eastAsia="仿宋_GB2312" w:cs="仿宋_GB2312"/>
          <w:b w:val="0"/>
          <w:bCs w:val="0"/>
          <w:color w:val="auto"/>
          <w:sz w:val="32"/>
          <w:szCs w:val="32"/>
          <w:highlight w:val="none"/>
          <w:lang w:val="en-US" w:eastAsia="zh-CN"/>
        </w:rPr>
      </w:pPr>
    </w:p>
    <w:p>
      <w:pPr>
        <w:rPr>
          <w:rFonts w:hint="eastAsia" w:ascii="仿宋_GB2312" w:hAnsi="仿宋_GB2312" w:eastAsia="仿宋_GB2312" w:cs="仿宋_GB2312"/>
          <w:b w:val="0"/>
          <w:bCs w:val="0"/>
          <w:color w:val="auto"/>
          <w:sz w:val="32"/>
          <w:szCs w:val="32"/>
          <w:highlight w:val="none"/>
          <w:lang w:val="en-US" w:eastAsia="zh-CN"/>
        </w:rPr>
      </w:pPr>
    </w:p>
    <w:p>
      <w:pPr>
        <w:pStyle w:val="7"/>
        <w:rPr>
          <w:rFonts w:hint="eastAsia" w:ascii="仿宋_GB2312" w:hAnsi="仿宋_GB2312" w:eastAsia="仿宋_GB2312" w:cs="仿宋_GB2312"/>
          <w:b w:val="0"/>
          <w:bCs w:val="0"/>
          <w:color w:val="auto"/>
          <w:sz w:val="32"/>
          <w:szCs w:val="32"/>
          <w:highlight w:val="none"/>
          <w:lang w:val="en-US" w:eastAsia="zh-CN"/>
        </w:rPr>
      </w:pPr>
    </w:p>
    <w:p>
      <w:pPr>
        <w:pStyle w:val="12"/>
        <w:rPr>
          <w:rFonts w:hint="eastAsia" w:ascii="仿宋_GB2312" w:hAnsi="仿宋_GB2312" w:eastAsia="仿宋_GB2312" w:cs="仿宋_GB2312"/>
          <w:b w:val="0"/>
          <w:bCs w:val="0"/>
          <w:color w:val="auto"/>
          <w:sz w:val="32"/>
          <w:szCs w:val="32"/>
          <w:highlight w:val="none"/>
          <w:lang w:val="en-US" w:eastAsia="zh-CN"/>
        </w:rPr>
      </w:pPr>
    </w:p>
    <w:p>
      <w:pPr>
        <w:rPr>
          <w:rFonts w:hint="eastAsia" w:ascii="仿宋_GB2312" w:hAnsi="仿宋_GB2312" w:eastAsia="仿宋_GB2312" w:cs="仿宋_GB2312"/>
          <w:b w:val="0"/>
          <w:bCs w:val="0"/>
          <w:color w:val="auto"/>
          <w:sz w:val="32"/>
          <w:szCs w:val="32"/>
          <w:highlight w:val="none"/>
          <w:lang w:val="en-US" w:eastAsia="zh-CN"/>
        </w:rPr>
      </w:pPr>
    </w:p>
    <w:p>
      <w:pPr>
        <w:pStyle w:val="7"/>
        <w:rPr>
          <w:rFonts w:hint="eastAsia"/>
          <w:lang w:val="en-US" w:eastAsia="zh-CN"/>
        </w:rPr>
      </w:pPr>
    </w:p>
    <w:p>
      <w:pPr>
        <w:pStyle w:val="12"/>
        <w:rPr>
          <w:rFonts w:hint="eastAsia"/>
          <w:lang w:val="en-US" w:eastAsia="zh-CN"/>
        </w:rPr>
      </w:pP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第二章</w:t>
      </w:r>
      <w:r>
        <w:rPr>
          <w:rFonts w:hint="default" w:ascii="Times New Roman" w:hAnsi="Times New Roman" w:eastAsia="方正小标宋简体" w:cs="Times New Roman"/>
          <w:color w:val="auto"/>
          <w:sz w:val="44"/>
          <w:szCs w:val="40"/>
          <w:highlight w:val="none"/>
          <w:lang w:val="en-US" w:eastAsia="zh-CN"/>
        </w:rPr>
        <w:t xml:space="preserve"> </w:t>
      </w:r>
      <w:r>
        <w:rPr>
          <w:rFonts w:hint="default" w:ascii="Times New Roman" w:hAnsi="Times New Roman" w:eastAsia="方正小标宋简体" w:cs="Times New Roman"/>
          <w:color w:val="auto"/>
          <w:sz w:val="44"/>
          <w:szCs w:val="40"/>
          <w:highlight w:val="none"/>
        </w:rPr>
        <w:t xml:space="preserve"> 供应商须知</w:t>
      </w:r>
    </w:p>
    <w:p>
      <w:pPr>
        <w:rPr>
          <w:rFonts w:hint="default" w:ascii="Times New Roman" w:hAnsi="Times New Roman" w:eastAsia="方正小标宋简体" w:cs="Times New Roman"/>
          <w:color w:val="auto"/>
          <w:kern w:val="0"/>
          <w:sz w:val="28"/>
          <w:szCs w:val="28"/>
          <w:highlight w:val="none"/>
          <w:lang w:eastAsia="zh-CN"/>
        </w:rPr>
      </w:pPr>
    </w:p>
    <w:p>
      <w:pPr>
        <w:spacing w:before="55"/>
        <w:ind w:left="407" w:right="0" w:firstLine="0"/>
        <w:jc w:val="left"/>
        <w:rPr>
          <w:rFonts w:hint="default" w:ascii="Times New Roman" w:hAnsi="Times New Roman" w:eastAsia="黑体" w:cs="Times New Roman"/>
          <w:b/>
          <w:color w:val="auto"/>
          <w:sz w:val="8"/>
          <w:highlight w:val="none"/>
          <w:lang w:eastAsia="zh-CN"/>
        </w:rPr>
      </w:pPr>
      <w:r>
        <w:rPr>
          <w:rFonts w:hint="default" w:ascii="Times New Roman" w:hAnsi="Times New Roman" w:eastAsia="黑体" w:cs="Times New Roman"/>
          <w:b w:val="0"/>
          <w:bCs/>
          <w:color w:val="auto"/>
          <w:sz w:val="32"/>
          <w:highlight w:val="none"/>
        </w:rPr>
        <w:t>须知前附表</w:t>
      </w:r>
      <w:r>
        <w:rPr>
          <w:rFonts w:hint="default" w:ascii="Times New Roman" w:hAnsi="Times New Roman" w:eastAsia="黑体" w:cs="Times New Roman"/>
          <w:b w:val="0"/>
          <w:bCs/>
          <w:color w:val="auto"/>
          <w:sz w:val="32"/>
          <w:highlight w:val="none"/>
          <w:lang w:eastAsia="zh-CN"/>
        </w:rPr>
        <w:t>：</w:t>
      </w:r>
    </w:p>
    <w:tbl>
      <w:tblPr>
        <w:tblStyle w:val="13"/>
        <w:tblW w:w="8524" w:type="dxa"/>
        <w:tblInd w:w="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
        <w:gridCol w:w="1774"/>
        <w:gridCol w:w="6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36" w:type="dxa"/>
            <w:noWrap w:val="0"/>
            <w:vAlign w:val="top"/>
          </w:tcPr>
          <w:p>
            <w:pPr>
              <w:pStyle w:val="16"/>
              <w:spacing w:before="20"/>
              <w:ind w:left="116"/>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序</w:t>
            </w:r>
          </w:p>
          <w:p>
            <w:pPr>
              <w:pStyle w:val="16"/>
              <w:spacing w:before="43"/>
              <w:ind w:left="116"/>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号</w:t>
            </w:r>
          </w:p>
        </w:tc>
        <w:tc>
          <w:tcPr>
            <w:tcW w:w="1774" w:type="dxa"/>
            <w:noWrap w:val="0"/>
            <w:vAlign w:val="top"/>
          </w:tcPr>
          <w:p>
            <w:pPr>
              <w:pStyle w:val="16"/>
              <w:spacing w:before="176"/>
              <w:ind w:left="129" w:right="85"/>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条款名称</w:t>
            </w:r>
          </w:p>
        </w:tc>
        <w:tc>
          <w:tcPr>
            <w:tcW w:w="6314" w:type="dxa"/>
            <w:noWrap w:val="0"/>
            <w:vAlign w:val="top"/>
          </w:tcPr>
          <w:p>
            <w:pPr>
              <w:pStyle w:val="16"/>
              <w:spacing w:before="176"/>
              <w:ind w:left="2609" w:right="2605"/>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436" w:type="dxa"/>
            <w:noWrap w:val="0"/>
            <w:vAlign w:val="center"/>
          </w:tcPr>
          <w:p>
            <w:pPr>
              <w:pStyle w:val="16"/>
              <w:ind w:right="154"/>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w:t>
            </w:r>
          </w:p>
        </w:tc>
        <w:tc>
          <w:tcPr>
            <w:tcW w:w="1774" w:type="dxa"/>
            <w:noWrap w:val="0"/>
            <w:vAlign w:val="center"/>
          </w:tcPr>
          <w:p>
            <w:pPr>
              <w:pStyle w:val="16"/>
              <w:spacing w:before="158"/>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确定</w:t>
            </w:r>
            <w:r>
              <w:rPr>
                <w:rFonts w:hint="eastAsia" w:ascii="Times New Roman" w:hAnsi="Times New Roman" w:cs="Times New Roman"/>
                <w:color w:val="auto"/>
                <w:sz w:val="21"/>
                <w:highlight w:val="none"/>
                <w:lang w:val="en-US" w:eastAsia="zh-CN"/>
              </w:rPr>
              <w:t>竞争性</w:t>
            </w:r>
            <w:r>
              <w:rPr>
                <w:rFonts w:hint="default" w:ascii="Times New Roman" w:hAnsi="Times New Roman" w:cs="Times New Roman"/>
                <w:color w:val="auto"/>
                <w:sz w:val="21"/>
                <w:highlight w:val="none"/>
              </w:rPr>
              <w:t>磋商的</w:t>
            </w:r>
          </w:p>
          <w:p>
            <w:pPr>
              <w:pStyle w:val="16"/>
              <w:spacing w:before="158"/>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供应商数量和方式</w:t>
            </w:r>
          </w:p>
        </w:tc>
        <w:tc>
          <w:tcPr>
            <w:tcW w:w="6314" w:type="dxa"/>
            <w:noWrap w:val="0"/>
            <w:vAlign w:val="top"/>
          </w:tcPr>
          <w:p>
            <w:pPr>
              <w:pStyle w:val="16"/>
              <w:rPr>
                <w:rFonts w:hint="eastAsia" w:ascii="Times New Roman" w:hAnsi="Times New Roman" w:cs="Times New Roman"/>
                <w:sz w:val="22"/>
                <w:lang w:val="en-US"/>
              </w:rPr>
            </w:pPr>
          </w:p>
          <w:p>
            <w:pPr>
              <w:pStyle w:val="16"/>
              <w:rPr>
                <w:rFonts w:ascii="Times New Roman" w:hAnsi="Times New Roman" w:cs="Times New Roman"/>
                <w:sz w:val="22"/>
                <w:lang w:val="en-US"/>
              </w:rPr>
            </w:pPr>
            <w:r>
              <w:rPr>
                <w:rFonts w:hint="eastAsia" w:ascii="Times New Roman" w:hAnsi="Times New Roman" w:cs="Times New Roman"/>
                <w:sz w:val="22"/>
                <w:lang w:val="en-US"/>
              </w:rPr>
              <w:t>本次磋商邀请的供应商数量：不低于3家。</w:t>
            </w:r>
          </w:p>
          <w:p>
            <w:pPr>
              <w:pStyle w:val="16"/>
              <w:rPr>
                <w:rFonts w:hint="default" w:ascii="Times New Roman" w:hAnsi="Times New Roman" w:cs="Times New Roman"/>
                <w:color w:val="auto"/>
                <w:sz w:val="22"/>
                <w:highlight w:val="none"/>
              </w:rPr>
            </w:pPr>
            <w:r>
              <w:rPr>
                <w:rFonts w:hint="eastAsia" w:ascii="Times New Roman" w:hAnsi="Times New Roman" w:cs="Times New Roman"/>
                <w:sz w:val="22"/>
                <w:lang w:val="en-US"/>
              </w:rPr>
              <w:t>本次采购采取公告的方式邀请参加磋商的供应商。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36" w:type="dxa"/>
            <w:noWrap w:val="0"/>
            <w:vAlign w:val="center"/>
          </w:tcPr>
          <w:p>
            <w:pPr>
              <w:pStyle w:val="16"/>
              <w:spacing w:before="1"/>
              <w:ind w:right="154"/>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w:t>
            </w:r>
          </w:p>
        </w:tc>
        <w:tc>
          <w:tcPr>
            <w:tcW w:w="1774" w:type="dxa"/>
            <w:noWrap w:val="0"/>
            <w:vAlign w:val="center"/>
          </w:tcPr>
          <w:p>
            <w:pPr>
              <w:pStyle w:val="16"/>
              <w:spacing w:before="99"/>
              <w:ind w:left="129" w:right="123"/>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最高限价</w:t>
            </w:r>
          </w:p>
          <w:p>
            <w:pPr>
              <w:pStyle w:val="16"/>
              <w:spacing w:before="99"/>
              <w:ind w:left="129" w:right="123"/>
              <w:jc w:val="center"/>
              <w:rPr>
                <w:rFonts w:hint="default" w:ascii="Times New Roman" w:hAnsi="Times New Roman" w:cs="Times New Roman"/>
                <w:color w:val="auto"/>
                <w:sz w:val="21"/>
                <w:highlight w:val="none"/>
              </w:rPr>
            </w:pPr>
          </w:p>
          <w:p>
            <w:pPr>
              <w:pStyle w:val="16"/>
              <w:ind w:left="129" w:right="125"/>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（实质性要求）</w:t>
            </w:r>
          </w:p>
        </w:tc>
        <w:tc>
          <w:tcPr>
            <w:tcW w:w="6314" w:type="dxa"/>
            <w:noWrap w:val="0"/>
            <w:vAlign w:val="top"/>
          </w:tcPr>
          <w:p>
            <w:pPr>
              <w:pStyle w:val="16"/>
              <w:rPr>
                <w:rFonts w:hint="eastAsia" w:ascii="Times New Roman" w:hAnsi="Times New Roman" w:cs="Times New Roman"/>
                <w:color w:val="auto"/>
                <w:sz w:val="22"/>
                <w:highlight w:val="none"/>
                <w:lang w:val="en-US" w:eastAsia="zh-CN"/>
              </w:rPr>
            </w:pPr>
          </w:p>
          <w:p>
            <w:pPr>
              <w:pStyle w:val="16"/>
              <w:rPr>
                <w:rFonts w:hint="default" w:ascii="Times New Roman" w:hAnsi="Times New Roman" w:eastAsia="仿宋_GB2312" w:cs="Times New Roman"/>
                <w:color w:val="auto"/>
                <w:sz w:val="22"/>
                <w:highlight w:val="none"/>
                <w:lang w:val="en-US" w:eastAsia="zh-CN"/>
              </w:rPr>
            </w:pPr>
            <w:r>
              <w:rPr>
                <w:rFonts w:hint="eastAsia" w:ascii="Times New Roman" w:hAnsi="Times New Roman" w:cs="Times New Roman"/>
                <w:color w:val="auto"/>
                <w:sz w:val="22"/>
                <w:highlight w:val="none"/>
                <w:lang w:val="en-US" w:eastAsia="zh-CN"/>
              </w:rPr>
              <w:t>腊香肠限价为38元/斤，腊排骨限价为42元</w:t>
            </w:r>
            <w:bookmarkStart w:id="1" w:name="OLE_LINK2"/>
            <w:r>
              <w:rPr>
                <w:rFonts w:hint="eastAsia" w:ascii="Times New Roman" w:hAnsi="Times New Roman" w:cs="Times New Roman"/>
                <w:color w:val="auto"/>
                <w:sz w:val="22"/>
                <w:highlight w:val="none"/>
                <w:lang w:val="en-US" w:eastAsia="zh-CN"/>
              </w:rPr>
              <w:t>/斤</w:t>
            </w:r>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436" w:type="dxa"/>
            <w:noWrap w:val="0"/>
            <w:vAlign w:val="center"/>
          </w:tcPr>
          <w:p>
            <w:pPr>
              <w:pStyle w:val="16"/>
              <w:ind w:right="154"/>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3</w:t>
            </w:r>
          </w:p>
        </w:tc>
        <w:tc>
          <w:tcPr>
            <w:tcW w:w="1774" w:type="dxa"/>
            <w:noWrap w:val="0"/>
            <w:vAlign w:val="center"/>
          </w:tcPr>
          <w:p>
            <w:pPr>
              <w:pStyle w:val="16"/>
              <w:spacing w:before="141" w:line="393" w:lineRule="auto"/>
              <w:ind w:right="142"/>
              <w:jc w:val="center"/>
              <w:rPr>
                <w:rFonts w:hint="default" w:ascii="Times New Roman" w:hAnsi="Times New Roman" w:cs="Times New Roman"/>
                <w:color w:val="auto"/>
                <w:sz w:val="21"/>
                <w:highlight w:val="none"/>
              </w:rPr>
            </w:pPr>
            <w:r>
              <w:rPr>
                <w:rFonts w:hint="default" w:ascii="Times New Roman" w:hAnsi="Times New Roman" w:cs="Times New Roman"/>
                <w:color w:val="auto"/>
                <w:spacing w:val="-3"/>
                <w:sz w:val="21"/>
                <w:highlight w:val="none"/>
              </w:rPr>
              <w:t>低于成本价不正当竞争预防措施</w:t>
            </w:r>
            <w:r>
              <w:rPr>
                <w:rFonts w:hint="default" w:ascii="Times New Roman" w:hAnsi="Times New Roman" w:cs="Times New Roman"/>
                <w:color w:val="auto"/>
                <w:spacing w:val="-3"/>
                <w:sz w:val="21"/>
                <w:highlight w:val="none"/>
                <w:lang w:eastAsia="zh-CN"/>
              </w:rPr>
              <w:t>（</w:t>
            </w:r>
            <w:r>
              <w:rPr>
                <w:rFonts w:hint="default" w:ascii="Times New Roman" w:hAnsi="Times New Roman" w:cs="Times New Roman"/>
                <w:color w:val="auto"/>
                <w:sz w:val="21"/>
                <w:highlight w:val="none"/>
              </w:rPr>
              <w:t>实质性要求）</w:t>
            </w:r>
          </w:p>
        </w:tc>
        <w:tc>
          <w:tcPr>
            <w:tcW w:w="6314" w:type="dxa"/>
            <w:noWrap w:val="0"/>
            <w:vAlign w:val="top"/>
          </w:tcPr>
          <w:p>
            <w:pPr>
              <w:pStyle w:val="16"/>
              <w:rPr>
                <w:rFonts w:hint="default" w:ascii="Times New Roman" w:hAnsi="Times New Roman" w:cs="Times New Roman"/>
                <w:color w:val="auto"/>
                <w:sz w:val="22"/>
                <w:highlight w:val="none"/>
              </w:rPr>
            </w:pPr>
            <w:r>
              <w:rPr>
                <w:rFonts w:hint="eastAsia" w:ascii="Times New Roman" w:hAnsi="Times New Roman" w:cs="Times New Roman"/>
                <w:sz w:val="22"/>
                <w:lang w:val="en-US"/>
              </w:rPr>
              <w:t>在评审过程中，供应商最终报价有可能影响产品质量或者不能诚信履约的，评审委员会可以要求其在现场合理的时间内提供成本构成说明，并提交相关证明材料。供应商不能合理说明或者不能提供相关证明的，由评审委员会认定该供应商以低于成本报价竞标，其响应应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1" w:hRule="atLeast"/>
        </w:trPr>
        <w:tc>
          <w:tcPr>
            <w:tcW w:w="436" w:type="dxa"/>
            <w:noWrap w:val="0"/>
            <w:vAlign w:val="center"/>
          </w:tcPr>
          <w:p>
            <w:pPr>
              <w:pStyle w:val="16"/>
              <w:ind w:right="154"/>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4</w:t>
            </w:r>
          </w:p>
        </w:tc>
        <w:tc>
          <w:tcPr>
            <w:tcW w:w="1774" w:type="dxa"/>
            <w:noWrap w:val="0"/>
            <w:vAlign w:val="center"/>
          </w:tcPr>
          <w:p>
            <w:pPr>
              <w:pStyle w:val="16"/>
              <w:ind w:right="125"/>
              <w:jc w:val="center"/>
              <w:rPr>
                <w:rFonts w:hint="default" w:ascii="Times New Roman" w:hAnsi="Times New Roman" w:eastAsia="仿宋_GB2312" w:cs="Times New Roman"/>
                <w:color w:val="auto"/>
                <w:sz w:val="21"/>
                <w:highlight w:val="none"/>
                <w:lang w:eastAsia="zh-CN"/>
              </w:rPr>
            </w:pPr>
            <w:r>
              <w:rPr>
                <w:rFonts w:hint="default" w:ascii="Times New Roman" w:hAnsi="Times New Roman" w:cs="Times New Roman"/>
                <w:color w:val="auto"/>
                <w:sz w:val="21"/>
                <w:highlight w:val="none"/>
              </w:rPr>
              <w:t>磋商</w:t>
            </w:r>
            <w:r>
              <w:rPr>
                <w:rFonts w:hint="eastAsia" w:ascii="Times New Roman" w:hAnsi="Times New Roman" w:cs="Times New Roman"/>
                <w:color w:val="auto"/>
                <w:sz w:val="21"/>
                <w:highlight w:val="none"/>
                <w:lang w:val="en-US" w:eastAsia="zh-CN"/>
              </w:rPr>
              <w:t>报名费</w:t>
            </w:r>
            <w:r>
              <w:rPr>
                <w:rFonts w:hint="eastAsia"/>
                <w:color w:val="000000" w:themeColor="text1"/>
                <w:sz w:val="22"/>
                <w:szCs w:val="22"/>
                <w:lang w:val="en-US"/>
                <w14:textFill>
                  <w14:solidFill>
                    <w14:schemeClr w14:val="tx1"/>
                  </w14:solidFill>
                </w14:textFill>
              </w:rPr>
              <w:t>及</w:t>
            </w:r>
            <w:r>
              <w:rPr>
                <w:rFonts w:hint="eastAsia"/>
                <w:color w:val="000000" w:themeColor="text1"/>
                <w:sz w:val="22"/>
                <w:szCs w:val="22"/>
                <w14:textFill>
                  <w14:solidFill>
                    <w14:schemeClr w14:val="tx1"/>
                  </w14:solidFill>
                </w14:textFill>
              </w:rPr>
              <w:t>交纳方式</w:t>
            </w:r>
          </w:p>
        </w:tc>
        <w:tc>
          <w:tcPr>
            <w:tcW w:w="6314" w:type="dxa"/>
            <w:noWrap w:val="0"/>
            <w:vAlign w:val="top"/>
          </w:tcPr>
          <w:p>
            <w:pPr>
              <w:pStyle w:val="16"/>
              <w:tabs>
                <w:tab w:val="left" w:pos="513"/>
              </w:tabs>
              <w:spacing w:line="269" w:lineRule="exact"/>
              <w:rPr>
                <w:rFonts w:ascii="Times New Roman" w:hAnsi="Times New Roman" w:cs="Times New Roman"/>
                <w:lang w:val="en-US"/>
              </w:rPr>
            </w:pPr>
            <w:r>
              <w:rPr>
                <w:rFonts w:hint="eastAsia"/>
                <w:color w:val="000000" w:themeColor="text1"/>
                <w:sz w:val="22"/>
                <w:szCs w:val="22"/>
                <w:lang w:val="en-US"/>
                <w14:textFill>
                  <w14:solidFill>
                    <w14:schemeClr w14:val="tx1"/>
                  </w14:solidFill>
                </w14:textFill>
              </w:rPr>
              <w:t>报名费¥：</w:t>
            </w:r>
            <w:r>
              <w:rPr>
                <w:rFonts w:hint="eastAsia" w:ascii="Times New Roman" w:hAnsi="Times New Roman" w:cs="Times New Roman"/>
                <w:lang w:val="en-US"/>
              </w:rPr>
              <w:t>：300元（大写：叁佰元整）</w:t>
            </w:r>
          </w:p>
          <w:p>
            <w:pPr>
              <w:pStyle w:val="16"/>
              <w:spacing w:line="269" w:lineRule="exact"/>
              <w:rPr>
                <w:color w:val="000000" w:themeColor="text1"/>
                <w:sz w:val="22"/>
                <w:szCs w:val="22"/>
                <w:lang w:val="en-US"/>
                <w14:textFill>
                  <w14:solidFill>
                    <w14:schemeClr w14:val="tx1"/>
                  </w14:solidFill>
                </w14:textFill>
              </w:rPr>
            </w:pPr>
            <w:r>
              <w:rPr>
                <w:rFonts w:hint="eastAsia"/>
                <w:color w:val="000000" w:themeColor="text1"/>
                <w:sz w:val="22"/>
                <w:szCs w:val="22"/>
                <w14:textFill>
                  <w14:solidFill>
                    <w14:schemeClr w14:val="tx1"/>
                  </w14:solidFill>
                </w14:textFill>
              </w:rPr>
              <w:t>交纳方式：</w:t>
            </w:r>
            <w:r>
              <w:rPr>
                <w:rFonts w:hint="eastAsia"/>
                <w:color w:val="000000" w:themeColor="text1"/>
                <w:sz w:val="22"/>
                <w:szCs w:val="22"/>
                <w:lang w:val="en-US"/>
                <w14:textFill>
                  <w14:solidFill>
                    <w14:schemeClr w14:val="tx1"/>
                  </w14:solidFill>
                </w14:textFill>
              </w:rPr>
              <w:t>银行转账</w:t>
            </w:r>
          </w:p>
          <w:p>
            <w:pPr>
              <w:pStyle w:val="16"/>
              <w:spacing w:line="269" w:lineRule="exact"/>
              <w:rPr>
                <w:color w:val="000000" w:themeColor="text1"/>
                <w:sz w:val="22"/>
                <w:szCs w:val="22"/>
                <w:lang w:val="en-US"/>
                <w14:textFill>
                  <w14:solidFill>
                    <w14:schemeClr w14:val="tx1"/>
                  </w14:solidFill>
                </w14:textFill>
              </w:rPr>
            </w:pPr>
            <w:r>
              <w:rPr>
                <w:rFonts w:hint="eastAsia"/>
                <w:color w:val="000000" w:themeColor="text1"/>
                <w:sz w:val="22"/>
                <w:szCs w:val="22"/>
                <w:lang w:val="en-US"/>
                <w14:textFill>
                  <w14:solidFill>
                    <w14:schemeClr w14:val="tx1"/>
                  </w14:solidFill>
                </w14:textFill>
              </w:rPr>
              <w:t>收款单位：瓦屋山投资有限公司</w:t>
            </w:r>
          </w:p>
          <w:p>
            <w:pPr>
              <w:pStyle w:val="16"/>
              <w:spacing w:line="269" w:lineRule="exact"/>
              <w:rPr>
                <w:color w:val="000000" w:themeColor="text1"/>
                <w:sz w:val="22"/>
                <w:szCs w:val="22"/>
                <w:lang w:val="en-US"/>
                <w14:textFill>
                  <w14:solidFill>
                    <w14:schemeClr w14:val="tx1"/>
                  </w14:solidFill>
                </w14:textFill>
              </w:rPr>
            </w:pPr>
            <w:r>
              <w:rPr>
                <w:rFonts w:hint="eastAsia"/>
                <w:color w:val="000000" w:themeColor="text1"/>
                <w:sz w:val="22"/>
                <w:szCs w:val="22"/>
                <w:lang w:val="en-US"/>
                <w14:textFill>
                  <w14:solidFill>
                    <w14:schemeClr w14:val="tx1"/>
                  </w14:solidFill>
                </w14:textFill>
              </w:rPr>
              <w:t>开户行：中国工商银行股份有限公司洪雅广场支行</w:t>
            </w:r>
          </w:p>
          <w:p>
            <w:pPr>
              <w:pStyle w:val="16"/>
              <w:spacing w:line="269" w:lineRule="exact"/>
              <w:rPr>
                <w:color w:val="000000" w:themeColor="text1"/>
                <w:sz w:val="22"/>
                <w:szCs w:val="22"/>
                <w:lang w:val="en-US"/>
                <w14:textFill>
                  <w14:solidFill>
                    <w14:schemeClr w14:val="tx1"/>
                  </w14:solidFill>
                </w14:textFill>
              </w:rPr>
            </w:pPr>
            <w:r>
              <w:rPr>
                <w:rFonts w:hint="eastAsia"/>
                <w:color w:val="000000" w:themeColor="text1"/>
                <w:sz w:val="22"/>
                <w:szCs w:val="22"/>
                <w:lang w:val="en-US"/>
                <w14:textFill>
                  <w14:solidFill>
                    <w14:schemeClr w14:val="tx1"/>
                  </w14:solidFill>
                </w14:textFill>
              </w:rPr>
              <w:t>银行账号：2313 4011 1910 0047 265</w:t>
            </w:r>
          </w:p>
          <w:p>
            <w:pPr>
              <w:pStyle w:val="16"/>
              <w:spacing w:line="269" w:lineRule="exact"/>
              <w:rPr>
                <w:rFonts w:hint="default" w:ascii="Times New Roman" w:hAnsi="Times New Roman" w:cs="Times New Roman"/>
                <w:color w:val="auto"/>
                <w:sz w:val="21"/>
                <w:highlight w:val="none"/>
              </w:rPr>
            </w:pPr>
            <w:r>
              <w:rPr>
                <w:rFonts w:hint="eastAsia"/>
                <w:color w:val="000000" w:themeColor="text1"/>
                <w:sz w:val="22"/>
                <w:szCs w:val="22"/>
                <w:lang w:val="en-US"/>
                <w14:textFill>
                  <w14:solidFill>
                    <w14:schemeClr w14:val="tx1"/>
                  </w14:solidFill>
                </w14:textFill>
              </w:rPr>
              <w:t>注：本公司不接收个人转账。任何情况下报名的供应商转账给本公司账户后，本公司不接受退款,报名资格不得转让。供应商参与投标时需提供报名费付款凭证，将由评审委员会进行资格审查。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436" w:type="dxa"/>
            <w:noWrap w:val="0"/>
            <w:vAlign w:val="center"/>
          </w:tcPr>
          <w:p>
            <w:pPr>
              <w:pStyle w:val="16"/>
              <w:ind w:right="154"/>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5</w:t>
            </w:r>
          </w:p>
        </w:tc>
        <w:tc>
          <w:tcPr>
            <w:tcW w:w="1774" w:type="dxa"/>
            <w:noWrap w:val="0"/>
            <w:vAlign w:val="center"/>
          </w:tcPr>
          <w:p>
            <w:pPr>
              <w:pStyle w:val="16"/>
              <w:ind w:right="81"/>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履约保证金</w:t>
            </w:r>
          </w:p>
        </w:tc>
        <w:tc>
          <w:tcPr>
            <w:tcW w:w="6314" w:type="dxa"/>
            <w:noWrap w:val="0"/>
            <w:vAlign w:val="top"/>
          </w:tcPr>
          <w:p>
            <w:pPr>
              <w:pStyle w:val="16"/>
              <w:tabs>
                <w:tab w:val="left" w:pos="1155"/>
                <w:tab w:val="left" w:pos="2834"/>
              </w:tabs>
              <w:spacing w:before="177"/>
              <w:ind w:left="525"/>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金</w:t>
            </w:r>
            <w:r>
              <w:rPr>
                <w:rFonts w:hint="default" w:ascii="Times New Roman" w:hAnsi="Times New Roman" w:cs="Times New Roman"/>
                <w:color w:val="auto"/>
                <w:sz w:val="21"/>
                <w:highlight w:val="none"/>
              </w:rPr>
              <w:tab/>
            </w:r>
            <w:r>
              <w:rPr>
                <w:rFonts w:hint="default" w:ascii="Times New Roman" w:hAnsi="Times New Roman" w:cs="Times New Roman"/>
                <w:color w:val="auto"/>
                <w:sz w:val="21"/>
                <w:highlight w:val="none"/>
              </w:rPr>
              <w:t>额：人民币</w:t>
            </w:r>
            <w:r>
              <w:rPr>
                <w:rFonts w:hint="eastAsia" w:ascii="Times New Roman" w:hAnsi="Times New Roman" w:cs="Times New Roman"/>
                <w:color w:val="auto"/>
                <w:sz w:val="21"/>
                <w:highlight w:val="none"/>
                <w:u w:val="single"/>
                <w:lang w:val="en-US" w:eastAsia="zh-CN"/>
              </w:rPr>
              <w:t>2</w:t>
            </w:r>
            <w:r>
              <w:rPr>
                <w:rFonts w:hint="default" w:ascii="Times New Roman" w:hAnsi="Times New Roman" w:cs="Times New Roman"/>
                <w:color w:val="auto"/>
                <w:sz w:val="21"/>
                <w:highlight w:val="none"/>
              </w:rPr>
              <w:t>万元</w:t>
            </w:r>
          </w:p>
          <w:p>
            <w:pPr>
              <w:pStyle w:val="16"/>
              <w:spacing w:before="180" w:line="242" w:lineRule="auto"/>
              <w:ind w:left="105" w:right="92"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采购人确定成交供应商后，在合同签订前，成交供应商需向采购人交纳履约保证金。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436" w:type="dxa"/>
            <w:noWrap w:val="0"/>
            <w:vAlign w:val="center"/>
          </w:tcPr>
          <w:p>
            <w:pPr>
              <w:pStyle w:val="16"/>
              <w:ind w:right="154" w:rightChars="0"/>
              <w:jc w:val="center"/>
              <w:rPr>
                <w:rFonts w:hint="eastAsia" w:ascii="Times New Roman" w:hAnsi="Times New Roman" w:eastAsia="仿宋_GB2312" w:cs="Times New Roman"/>
                <w:color w:val="auto"/>
                <w:sz w:val="21"/>
                <w:highlight w:val="none"/>
                <w:lang w:val="en-US" w:eastAsia="zh-CN"/>
              </w:rPr>
            </w:pPr>
            <w:r>
              <w:rPr>
                <w:rFonts w:hint="eastAsia" w:ascii="Times New Roman" w:hAnsi="Times New Roman" w:cs="Times New Roman"/>
                <w:lang w:val="en-US"/>
              </w:rPr>
              <w:t>6</w:t>
            </w:r>
          </w:p>
        </w:tc>
        <w:tc>
          <w:tcPr>
            <w:tcW w:w="1774" w:type="dxa"/>
            <w:noWrap w:val="0"/>
            <w:vAlign w:val="center"/>
          </w:tcPr>
          <w:p>
            <w:pPr>
              <w:pStyle w:val="16"/>
              <w:spacing w:before="98"/>
              <w:ind w:left="129" w:right="125"/>
              <w:jc w:val="center"/>
              <w:rPr>
                <w:rFonts w:ascii="Times New Roman" w:hAnsi="Times New Roman" w:cs="Times New Roman"/>
              </w:rPr>
            </w:pPr>
            <w:r>
              <w:rPr>
                <w:rFonts w:ascii="Times New Roman" w:hAnsi="Times New Roman" w:cs="Times New Roman"/>
              </w:rPr>
              <w:t>磋商过程、结果</w:t>
            </w:r>
          </w:p>
          <w:p>
            <w:pPr>
              <w:pStyle w:val="16"/>
              <w:spacing w:before="6"/>
              <w:jc w:val="center"/>
              <w:rPr>
                <w:rFonts w:ascii="Times New Roman" w:hAnsi="Times New Roman" w:cs="Times New Roman"/>
                <w:b/>
                <w:sz w:val="15"/>
              </w:rPr>
            </w:pPr>
          </w:p>
          <w:p>
            <w:pPr>
              <w:pStyle w:val="16"/>
              <w:spacing w:before="1"/>
              <w:ind w:left="129" w:leftChars="0" w:right="123" w:rightChars="0"/>
              <w:jc w:val="center"/>
              <w:rPr>
                <w:rFonts w:hint="default" w:ascii="Times New Roman" w:hAnsi="Times New Roman" w:cs="Times New Roman"/>
                <w:color w:val="auto"/>
                <w:sz w:val="21"/>
                <w:highlight w:val="none"/>
              </w:rPr>
            </w:pPr>
            <w:r>
              <w:rPr>
                <w:rFonts w:ascii="Times New Roman" w:hAnsi="Times New Roman" w:cs="Times New Roman"/>
              </w:rPr>
              <w:t>工作咨询</w:t>
            </w:r>
          </w:p>
        </w:tc>
        <w:tc>
          <w:tcPr>
            <w:tcW w:w="6314" w:type="dxa"/>
            <w:noWrap w:val="0"/>
            <w:vAlign w:val="top"/>
          </w:tcPr>
          <w:p>
            <w:pPr>
              <w:pStyle w:val="16"/>
              <w:spacing w:before="11"/>
              <w:rPr>
                <w:rFonts w:ascii="Times New Roman" w:hAnsi="Times New Roman" w:cs="Times New Roman"/>
                <w:b/>
                <w:sz w:val="25"/>
              </w:rPr>
            </w:pPr>
          </w:p>
          <w:p>
            <w:pPr>
              <w:pStyle w:val="16"/>
              <w:tabs>
                <w:tab w:val="left" w:pos="1984"/>
              </w:tabs>
              <w:spacing w:before="1"/>
              <w:rPr>
                <w:rFonts w:hint="eastAsia" w:ascii="Times New Roman" w:hAnsi="Times New Roman" w:cs="Times New Roman"/>
                <w:lang w:val="en-US" w:eastAsia="zh-CN"/>
              </w:rPr>
            </w:pPr>
            <w:r>
              <w:rPr>
                <w:rFonts w:ascii="Times New Roman" w:hAnsi="Times New Roman" w:cs="Times New Roman"/>
              </w:rPr>
              <w:t>联系人：</w:t>
            </w:r>
            <w:bookmarkStart w:id="2" w:name="OLE_LINK3"/>
            <w:r>
              <w:rPr>
                <w:rFonts w:hint="eastAsia" w:ascii="Times New Roman" w:hAnsi="Times New Roman" w:cs="Times New Roman"/>
                <w:lang w:val="en-US" w:eastAsia="zh-CN"/>
              </w:rPr>
              <w:t>马先生</w:t>
            </w:r>
            <w:r>
              <w:rPr>
                <w:rFonts w:hint="eastAsia" w:ascii="Times New Roman" w:hAnsi="Times New Roman" w:cs="Times New Roman"/>
                <w:lang w:val="en-US"/>
              </w:rPr>
              <w:t xml:space="preserve">  </w:t>
            </w:r>
            <w:r>
              <w:rPr>
                <w:rFonts w:ascii="Times New Roman" w:hAnsi="Times New Roman" w:cs="Times New Roman"/>
              </w:rPr>
              <w:tab/>
            </w:r>
            <w:r>
              <w:rPr>
                <w:rFonts w:ascii="Times New Roman" w:hAnsi="Times New Roman" w:cs="Times New Roman"/>
              </w:rPr>
              <w:t>联系电话：</w:t>
            </w:r>
            <w:r>
              <w:rPr>
                <w:rFonts w:hint="eastAsia" w:ascii="Times New Roman" w:hAnsi="Times New Roman" w:cs="Times New Roman"/>
                <w:lang w:val="en-US" w:eastAsia="zh-CN"/>
              </w:rPr>
              <w:t>18398692474</w:t>
            </w:r>
          </w:p>
          <w:p>
            <w:pPr>
              <w:pStyle w:val="16"/>
              <w:spacing w:line="269" w:lineRule="exact"/>
              <w:rPr>
                <w:rFonts w:ascii="Times New Roman" w:hAnsi="Times New Roman" w:cs="Times New Roman"/>
                <w:lang w:val="en-US"/>
              </w:rPr>
            </w:pPr>
            <w:r>
              <w:rPr>
                <w:rFonts w:ascii="Times New Roman" w:hAnsi="Times New Roman" w:cs="Times New Roman"/>
                <w:sz w:val="22"/>
                <w:lang w:val="en-US"/>
              </w:rPr>
              <w:t>地址：</w:t>
            </w:r>
            <w:r>
              <w:rPr>
                <w:rFonts w:ascii="Times New Roman" w:hAnsi="Times New Roman" w:cs="Times New Roman"/>
                <w:lang w:val="en-US"/>
              </w:rPr>
              <w:t>四川省眉山市洪雅县东大街23号</w:t>
            </w:r>
            <w:bookmarkEnd w:id="2"/>
          </w:p>
          <w:p>
            <w:pPr>
              <w:pStyle w:val="16"/>
              <w:tabs>
                <w:tab w:val="left" w:pos="1984"/>
              </w:tabs>
              <w:spacing w:before="1"/>
              <w:rPr>
                <w:rFonts w:hint="default"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436" w:type="dxa"/>
            <w:noWrap w:val="0"/>
            <w:vAlign w:val="center"/>
          </w:tcPr>
          <w:p>
            <w:pPr>
              <w:pStyle w:val="16"/>
              <w:ind w:right="154" w:rightChars="0"/>
              <w:jc w:val="center"/>
              <w:rPr>
                <w:rFonts w:hint="eastAsia" w:ascii="Times New Roman" w:hAnsi="Times New Roman" w:cs="Times New Roman"/>
                <w:lang w:val="en-US"/>
              </w:rPr>
            </w:pPr>
            <w:r>
              <w:rPr>
                <w:rFonts w:hint="eastAsia" w:ascii="Times New Roman" w:hAnsi="Times New Roman" w:cs="Times New Roman"/>
                <w:lang w:val="en-US"/>
              </w:rPr>
              <w:t>7</w:t>
            </w:r>
          </w:p>
        </w:tc>
        <w:tc>
          <w:tcPr>
            <w:tcW w:w="1774" w:type="dxa"/>
            <w:noWrap w:val="0"/>
            <w:vAlign w:val="center"/>
          </w:tcPr>
          <w:p>
            <w:pPr>
              <w:pStyle w:val="16"/>
              <w:spacing w:before="154"/>
              <w:ind w:right="125" w:rightChars="0"/>
              <w:jc w:val="center"/>
              <w:rPr>
                <w:rFonts w:ascii="Times New Roman" w:hAnsi="Times New Roman" w:cs="Times New Roman"/>
              </w:rPr>
            </w:pPr>
            <w:r>
              <w:rPr>
                <w:rFonts w:ascii="Times New Roman" w:hAnsi="Times New Roman" w:cs="Times New Roman"/>
              </w:rPr>
              <w:t>供应商询问</w:t>
            </w:r>
          </w:p>
        </w:tc>
        <w:tc>
          <w:tcPr>
            <w:tcW w:w="6314" w:type="dxa"/>
            <w:noWrap w:val="0"/>
            <w:vAlign w:val="center"/>
          </w:tcPr>
          <w:p>
            <w:pPr>
              <w:pStyle w:val="16"/>
              <w:tabs>
                <w:tab w:val="left" w:pos="1984"/>
              </w:tabs>
              <w:spacing w:before="1"/>
              <w:rPr>
                <w:rFonts w:hint="eastAsia" w:ascii="Times New Roman" w:hAnsi="Times New Roman" w:cs="Times New Roman"/>
                <w:lang w:val="en-US" w:eastAsia="zh-CN"/>
              </w:rPr>
            </w:pPr>
            <w:r>
              <w:rPr>
                <w:rFonts w:ascii="Times New Roman" w:hAnsi="Times New Roman" w:cs="Times New Roman"/>
                <w:sz w:val="22"/>
                <w:lang w:val="en-US"/>
              </w:rPr>
              <w:t>联系人</w:t>
            </w:r>
            <w:r>
              <w:rPr>
                <w:rFonts w:hint="eastAsia" w:ascii="Times New Roman" w:hAnsi="Times New Roman" w:cs="Times New Roman"/>
                <w:sz w:val="22"/>
                <w:lang w:val="en-US"/>
              </w:rPr>
              <w:t>：</w:t>
            </w:r>
            <w:r>
              <w:rPr>
                <w:rFonts w:hint="eastAsia" w:ascii="Times New Roman" w:hAnsi="Times New Roman" w:cs="Times New Roman"/>
                <w:lang w:val="en-US" w:eastAsia="zh-CN"/>
              </w:rPr>
              <w:t>马先生</w:t>
            </w:r>
            <w:r>
              <w:rPr>
                <w:rFonts w:hint="eastAsia" w:ascii="Times New Roman" w:hAnsi="Times New Roman" w:cs="Times New Roman"/>
                <w:lang w:val="en-US"/>
              </w:rPr>
              <w:t xml:space="preserve">  </w:t>
            </w:r>
            <w:r>
              <w:rPr>
                <w:rFonts w:ascii="Times New Roman" w:hAnsi="Times New Roman" w:cs="Times New Roman"/>
              </w:rPr>
              <w:tab/>
            </w:r>
            <w:r>
              <w:rPr>
                <w:rFonts w:ascii="Times New Roman" w:hAnsi="Times New Roman" w:cs="Times New Roman"/>
              </w:rPr>
              <w:t>联系电话：</w:t>
            </w:r>
            <w:r>
              <w:rPr>
                <w:rFonts w:hint="eastAsia" w:ascii="Times New Roman" w:hAnsi="Times New Roman" w:cs="Times New Roman"/>
                <w:lang w:val="en-US" w:eastAsia="zh-CN"/>
              </w:rPr>
              <w:t>18398692474</w:t>
            </w:r>
          </w:p>
          <w:p>
            <w:pPr>
              <w:pStyle w:val="16"/>
              <w:spacing w:line="269" w:lineRule="exact"/>
              <w:rPr>
                <w:rFonts w:ascii="Times New Roman" w:hAnsi="Times New Roman" w:cs="Times New Roman"/>
                <w:lang w:val="en-US"/>
              </w:rPr>
            </w:pPr>
            <w:r>
              <w:rPr>
                <w:rFonts w:ascii="Times New Roman" w:hAnsi="Times New Roman" w:cs="Times New Roman"/>
                <w:sz w:val="22"/>
                <w:lang w:val="en-US"/>
              </w:rPr>
              <w:t>地址：</w:t>
            </w:r>
            <w:r>
              <w:rPr>
                <w:rFonts w:ascii="Times New Roman" w:hAnsi="Times New Roman" w:cs="Times New Roman"/>
                <w:lang w:val="en-US"/>
              </w:rPr>
              <w:t>四川省眉山市洪雅县东大街23号</w:t>
            </w:r>
          </w:p>
          <w:p>
            <w:pPr>
              <w:pStyle w:val="16"/>
              <w:ind w:firstLine="420" w:firstLineChars="200"/>
              <w:jc w:val="center"/>
              <w:rPr>
                <w:rFonts w:hint="default"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436" w:type="dxa"/>
            <w:noWrap w:val="0"/>
            <w:vAlign w:val="center"/>
          </w:tcPr>
          <w:p>
            <w:pPr>
              <w:pStyle w:val="16"/>
              <w:spacing w:before="1"/>
              <w:jc w:val="center"/>
              <w:rPr>
                <w:rFonts w:hint="eastAsia" w:ascii="Times New Roman" w:hAnsi="Times New Roman" w:cs="Times New Roman"/>
                <w:lang w:val="en-US"/>
              </w:rPr>
            </w:pPr>
            <w:r>
              <w:rPr>
                <w:rFonts w:hint="eastAsia" w:ascii="Times New Roman" w:hAnsi="Times New Roman" w:cs="Times New Roman"/>
                <w:lang w:val="en-US"/>
              </w:rPr>
              <w:t>8</w:t>
            </w:r>
          </w:p>
        </w:tc>
        <w:tc>
          <w:tcPr>
            <w:tcW w:w="1774" w:type="dxa"/>
            <w:noWrap w:val="0"/>
            <w:vAlign w:val="center"/>
          </w:tcPr>
          <w:p>
            <w:pPr>
              <w:pStyle w:val="16"/>
              <w:ind w:right="125" w:rightChars="0"/>
              <w:jc w:val="center"/>
              <w:rPr>
                <w:rFonts w:ascii="Times New Roman" w:hAnsi="Times New Roman" w:cs="Times New Roman"/>
              </w:rPr>
            </w:pPr>
            <w:r>
              <w:rPr>
                <w:rFonts w:ascii="Times New Roman" w:hAnsi="Times New Roman" w:cs="Times New Roman"/>
              </w:rPr>
              <w:t>供应商质疑</w:t>
            </w:r>
          </w:p>
        </w:tc>
        <w:tc>
          <w:tcPr>
            <w:tcW w:w="6314" w:type="dxa"/>
            <w:noWrap w:val="0"/>
            <w:vAlign w:val="top"/>
          </w:tcPr>
          <w:p>
            <w:pPr>
              <w:pStyle w:val="16"/>
              <w:tabs>
                <w:tab w:val="left" w:pos="1984"/>
              </w:tabs>
              <w:spacing w:before="1"/>
              <w:rPr>
                <w:rFonts w:hint="eastAsia" w:ascii="Times New Roman" w:hAnsi="Times New Roman" w:cs="Times New Roman"/>
                <w:lang w:val="en-US" w:eastAsia="zh-CN"/>
              </w:rPr>
            </w:pPr>
            <w:r>
              <w:rPr>
                <w:rFonts w:ascii="Times New Roman" w:hAnsi="Times New Roman" w:cs="Times New Roman"/>
                <w:sz w:val="22"/>
                <w:lang w:val="en-US"/>
              </w:rPr>
              <w:t xml:space="preserve">联系人： </w:t>
            </w:r>
            <w:r>
              <w:rPr>
                <w:rFonts w:hint="eastAsia" w:ascii="Times New Roman" w:hAnsi="Times New Roman" w:cs="Times New Roman"/>
                <w:lang w:val="en-US" w:eastAsia="zh-CN"/>
              </w:rPr>
              <w:t>马先生</w:t>
            </w:r>
            <w:r>
              <w:rPr>
                <w:rFonts w:hint="eastAsia" w:ascii="Times New Roman" w:hAnsi="Times New Roman" w:cs="Times New Roman"/>
                <w:lang w:val="en-US"/>
              </w:rPr>
              <w:t xml:space="preserve">  </w:t>
            </w:r>
            <w:r>
              <w:rPr>
                <w:rFonts w:ascii="Times New Roman" w:hAnsi="Times New Roman" w:cs="Times New Roman"/>
              </w:rPr>
              <w:tab/>
            </w:r>
            <w:r>
              <w:rPr>
                <w:rFonts w:ascii="Times New Roman" w:hAnsi="Times New Roman" w:cs="Times New Roman"/>
              </w:rPr>
              <w:t>联系电话：</w:t>
            </w:r>
            <w:r>
              <w:rPr>
                <w:rFonts w:hint="eastAsia" w:ascii="Times New Roman" w:hAnsi="Times New Roman" w:cs="Times New Roman"/>
                <w:lang w:val="en-US" w:eastAsia="zh-CN"/>
              </w:rPr>
              <w:t>18398692474</w:t>
            </w:r>
          </w:p>
          <w:p>
            <w:pPr>
              <w:pStyle w:val="16"/>
              <w:rPr>
                <w:rFonts w:ascii="Times New Roman" w:hAnsi="Times New Roman" w:cs="Times New Roman"/>
                <w:sz w:val="22"/>
                <w:lang w:val="en-US"/>
              </w:rPr>
            </w:pPr>
            <w:r>
              <w:rPr>
                <w:rFonts w:ascii="Times New Roman" w:hAnsi="Times New Roman" w:cs="Times New Roman"/>
                <w:sz w:val="22"/>
                <w:lang w:val="en-US"/>
              </w:rPr>
              <w:t>地址：</w:t>
            </w:r>
            <w:r>
              <w:rPr>
                <w:rFonts w:ascii="Times New Roman" w:hAnsi="Times New Roman" w:cs="Times New Roman"/>
                <w:lang w:val="en-US"/>
              </w:rPr>
              <w:t>四川省眉山市洪雅县东大街23号</w:t>
            </w:r>
          </w:p>
          <w:p>
            <w:pPr>
              <w:pStyle w:val="16"/>
              <w:spacing w:line="278" w:lineRule="auto"/>
              <w:ind w:right="100" w:rightChars="0"/>
              <w:rPr>
                <w:rFonts w:hint="default" w:ascii="Times New Roman" w:hAnsi="Times New Roman" w:cs="Times New Roman"/>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436" w:type="dxa"/>
            <w:noWrap w:val="0"/>
            <w:vAlign w:val="center"/>
          </w:tcPr>
          <w:p>
            <w:pPr>
              <w:pStyle w:val="16"/>
              <w:spacing w:before="190"/>
              <w:ind w:left="7" w:leftChars="0"/>
              <w:jc w:val="center"/>
              <w:rPr>
                <w:rFonts w:hint="eastAsia" w:ascii="Times New Roman" w:hAnsi="Times New Roman" w:cs="Times New Roman"/>
                <w:lang w:val="en-US"/>
              </w:rPr>
            </w:pPr>
            <w:r>
              <w:rPr>
                <w:rFonts w:hint="eastAsia" w:ascii="Times New Roman" w:hAnsi="Times New Roman" w:cs="Times New Roman"/>
                <w:lang w:val="en-US"/>
              </w:rPr>
              <w:t>9</w:t>
            </w:r>
          </w:p>
        </w:tc>
        <w:tc>
          <w:tcPr>
            <w:tcW w:w="1774" w:type="dxa"/>
            <w:noWrap w:val="0"/>
            <w:vAlign w:val="center"/>
          </w:tcPr>
          <w:p>
            <w:pPr>
              <w:pStyle w:val="16"/>
              <w:spacing w:before="176"/>
              <w:ind w:left="129" w:leftChars="0" w:right="125" w:rightChars="0"/>
              <w:jc w:val="center"/>
              <w:rPr>
                <w:rFonts w:ascii="Times New Roman" w:hAnsi="Times New Roman" w:cs="Times New Roman"/>
              </w:rPr>
            </w:pPr>
            <w:r>
              <w:rPr>
                <w:rFonts w:ascii="Times New Roman" w:hAnsi="Times New Roman" w:cs="Times New Roman"/>
              </w:rPr>
              <w:t>联合体磋商</w:t>
            </w:r>
          </w:p>
        </w:tc>
        <w:tc>
          <w:tcPr>
            <w:tcW w:w="6314" w:type="dxa"/>
            <w:noWrap w:val="0"/>
            <w:vAlign w:val="center"/>
          </w:tcPr>
          <w:p>
            <w:pPr>
              <w:pStyle w:val="16"/>
              <w:jc w:val="both"/>
              <w:rPr>
                <w:rFonts w:hint="default" w:ascii="Times New Roman" w:hAnsi="Times New Roman" w:cs="Times New Roman"/>
                <w:lang w:val="en-US" w:eastAsia="zh-CN"/>
              </w:rPr>
            </w:pPr>
            <w:r>
              <w:rPr>
                <w:rFonts w:hint="eastAsia" w:ascii="Times New Roman" w:hAnsi="Times New Roman" w:cs="Times New Roman"/>
                <w:lang w:val="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436" w:type="dxa"/>
            <w:noWrap w:val="0"/>
            <w:vAlign w:val="center"/>
          </w:tcPr>
          <w:p>
            <w:pPr>
              <w:pStyle w:val="16"/>
              <w:spacing w:before="191"/>
              <w:ind w:left="88" w:leftChars="0" w:right="80" w:rightChars="0"/>
              <w:jc w:val="center"/>
              <w:rPr>
                <w:rFonts w:hint="eastAsia" w:ascii="Times New Roman" w:hAnsi="Times New Roman" w:cs="Times New Roman"/>
                <w:lang w:val="en-US"/>
              </w:rPr>
            </w:pPr>
            <w:r>
              <w:rPr>
                <w:rFonts w:hint="eastAsia" w:ascii="Times New Roman" w:hAnsi="Times New Roman" w:cs="Times New Roman"/>
                <w:lang w:val="en-US"/>
              </w:rPr>
              <w:t>10</w:t>
            </w:r>
          </w:p>
        </w:tc>
        <w:tc>
          <w:tcPr>
            <w:tcW w:w="1774" w:type="dxa"/>
            <w:noWrap w:val="0"/>
            <w:vAlign w:val="center"/>
          </w:tcPr>
          <w:p>
            <w:pPr>
              <w:pStyle w:val="16"/>
              <w:spacing w:before="177"/>
              <w:ind w:left="129" w:leftChars="0" w:right="123" w:rightChars="0"/>
              <w:jc w:val="center"/>
              <w:rPr>
                <w:rFonts w:ascii="Times New Roman" w:hAnsi="Times New Roman" w:cs="Times New Roman"/>
              </w:rPr>
            </w:pPr>
            <w:r>
              <w:rPr>
                <w:rFonts w:ascii="Times New Roman" w:hAnsi="Times New Roman" w:cs="Times New Roman"/>
              </w:rPr>
              <w:t>签字盖章</w:t>
            </w:r>
          </w:p>
        </w:tc>
        <w:tc>
          <w:tcPr>
            <w:tcW w:w="6314" w:type="dxa"/>
            <w:noWrap w:val="0"/>
            <w:vAlign w:val="top"/>
          </w:tcPr>
          <w:p>
            <w:pPr>
              <w:pStyle w:val="16"/>
              <w:spacing w:before="177"/>
              <w:rPr>
                <w:rFonts w:hint="default" w:ascii="Times New Roman" w:hAnsi="Times New Roman" w:cs="Times New Roman"/>
                <w:lang w:val="en-US" w:eastAsia="zh-CN"/>
              </w:rPr>
            </w:pPr>
            <w:r>
              <w:rPr>
                <w:rFonts w:ascii="Times New Roman" w:hAnsi="Times New Roman" w:cs="Times New Roman"/>
              </w:rPr>
              <w:t>供应商必须按照竞争性磋商文件的规定和要求签字、盖章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436" w:type="dxa"/>
            <w:noWrap w:val="0"/>
            <w:vAlign w:val="center"/>
          </w:tcPr>
          <w:p>
            <w:pPr>
              <w:pStyle w:val="16"/>
              <w:ind w:right="84" w:rightChars="0"/>
              <w:jc w:val="center"/>
              <w:rPr>
                <w:rFonts w:hint="eastAsia" w:ascii="Times New Roman" w:hAnsi="Times New Roman" w:cs="Times New Roman"/>
                <w:lang w:val="en-US"/>
              </w:rPr>
            </w:pPr>
            <w:r>
              <w:rPr>
                <w:rFonts w:hint="eastAsia" w:ascii="Times New Roman" w:hAnsi="Times New Roman" w:cs="Times New Roman"/>
                <w:lang w:val="en-US"/>
              </w:rPr>
              <w:t>11</w:t>
            </w:r>
          </w:p>
        </w:tc>
        <w:tc>
          <w:tcPr>
            <w:tcW w:w="1774" w:type="dxa"/>
            <w:noWrap w:val="0"/>
            <w:vAlign w:val="center"/>
          </w:tcPr>
          <w:p>
            <w:pPr>
              <w:pStyle w:val="16"/>
              <w:spacing w:line="417" w:lineRule="auto"/>
              <w:ind w:right="457" w:rightChars="0"/>
              <w:jc w:val="center"/>
              <w:rPr>
                <w:rFonts w:ascii="Times New Roman" w:hAnsi="Times New Roman" w:cs="Times New Roman"/>
              </w:rPr>
            </w:pPr>
            <w:r>
              <w:rPr>
                <w:rFonts w:hint="eastAsia" w:ascii="Times New Roman" w:hAnsi="Times New Roman" w:cs="Times New Roman"/>
                <w:lang w:val="en-US"/>
              </w:rPr>
              <w:t xml:space="preserve">  </w:t>
            </w:r>
            <w:r>
              <w:rPr>
                <w:rFonts w:hint="eastAsia" w:ascii="Times New Roman" w:hAnsi="Times New Roman" w:cs="Times New Roman"/>
              </w:rPr>
              <w:t>答疑会和现场考察</w:t>
            </w:r>
          </w:p>
        </w:tc>
        <w:tc>
          <w:tcPr>
            <w:tcW w:w="6314" w:type="dxa"/>
            <w:noWrap w:val="0"/>
            <w:vAlign w:val="top"/>
          </w:tcPr>
          <w:p>
            <w:pPr>
              <w:pStyle w:val="16"/>
              <w:spacing w:before="176"/>
              <w:rPr>
                <w:rFonts w:ascii="Times New Roman" w:hAnsi="Times New Roman" w:cs="Times New Roman"/>
              </w:rPr>
            </w:pPr>
            <w:r>
              <w:rPr>
                <w:rFonts w:ascii="Times New Roman" w:hAnsi="Times New Roman" w:cs="Times New Roman"/>
              </w:rPr>
              <w:t>采购单位如认为有必要召开答疑会，另行书面通知。</w:t>
            </w:r>
          </w:p>
          <w:p>
            <w:pPr>
              <w:pStyle w:val="16"/>
              <w:spacing w:before="3"/>
              <w:rPr>
                <w:rFonts w:ascii="Times New Roman" w:hAnsi="Times New Roman" w:cs="Times New Roman"/>
                <w:sz w:val="17"/>
              </w:rPr>
            </w:pPr>
          </w:p>
          <w:p>
            <w:pPr>
              <w:pStyle w:val="16"/>
              <w:spacing w:line="278" w:lineRule="auto"/>
              <w:ind w:right="100" w:rightChars="0"/>
              <w:rPr>
                <w:rFonts w:hint="default" w:ascii="Times New Roman" w:hAnsi="Times New Roman" w:cs="Times New Roman"/>
                <w:lang w:val="en-US" w:eastAsia="zh-CN"/>
              </w:rPr>
            </w:pPr>
            <w:r>
              <w:rPr>
                <w:rFonts w:ascii="Times New Roman" w:hAnsi="Times New Roman" w:cs="Times New Roman"/>
              </w:rPr>
              <w:t>本次采购活动不组织现场考察。供应商自行考察现场所发生的一切费用由供应商自己承担。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436" w:type="dxa"/>
            <w:noWrap w:val="0"/>
            <w:vAlign w:val="center"/>
          </w:tcPr>
          <w:p>
            <w:pPr>
              <w:pStyle w:val="16"/>
              <w:spacing w:before="34"/>
              <w:ind w:left="88" w:leftChars="0" w:right="80" w:rightChars="0"/>
              <w:jc w:val="center"/>
              <w:rPr>
                <w:rFonts w:hint="eastAsia" w:ascii="Times New Roman" w:hAnsi="Times New Roman" w:cs="Times New Roman"/>
                <w:lang w:val="en-US"/>
              </w:rPr>
            </w:pPr>
            <w:r>
              <w:rPr>
                <w:rFonts w:hint="eastAsia" w:ascii="Times New Roman" w:hAnsi="Times New Roman" w:cs="Times New Roman"/>
                <w:lang w:val="en-US"/>
              </w:rPr>
              <w:t>12</w:t>
            </w:r>
          </w:p>
        </w:tc>
        <w:tc>
          <w:tcPr>
            <w:tcW w:w="1774" w:type="dxa"/>
            <w:noWrap w:val="0"/>
            <w:vAlign w:val="center"/>
          </w:tcPr>
          <w:p>
            <w:pPr>
              <w:pStyle w:val="16"/>
              <w:spacing w:before="176"/>
              <w:ind w:left="129" w:leftChars="0" w:right="125" w:rightChars="0"/>
              <w:jc w:val="center"/>
              <w:rPr>
                <w:rFonts w:ascii="Times New Roman" w:hAnsi="Times New Roman" w:cs="Times New Roman"/>
              </w:rPr>
            </w:pPr>
            <w:r>
              <w:rPr>
                <w:rFonts w:ascii="Times New Roman" w:hAnsi="Times New Roman" w:cs="Times New Roman"/>
              </w:rPr>
              <w:t>磋商响应有效期</w:t>
            </w:r>
          </w:p>
        </w:tc>
        <w:tc>
          <w:tcPr>
            <w:tcW w:w="6314" w:type="dxa"/>
            <w:noWrap w:val="0"/>
            <w:vAlign w:val="top"/>
          </w:tcPr>
          <w:p>
            <w:pPr>
              <w:pStyle w:val="16"/>
              <w:spacing w:before="176"/>
              <w:rPr>
                <w:rFonts w:hint="default" w:ascii="Times New Roman" w:hAnsi="Times New Roman" w:cs="Times New Roman"/>
                <w:lang w:val="en-US" w:eastAsia="zh-CN"/>
              </w:rPr>
            </w:pPr>
            <w:r>
              <w:rPr>
                <w:rFonts w:ascii="Times New Roman" w:hAnsi="Times New Roman" w:cs="Times New Roman"/>
              </w:rPr>
              <w:t>本项目磋商响应有效期为磋商截止时间届满后</w:t>
            </w:r>
            <w:r>
              <w:rPr>
                <w:rFonts w:ascii="Times New Roman" w:hAnsi="Times New Roman" w:eastAsia="Times New Roman" w:cs="Times New Roman"/>
              </w:rPr>
              <w:t>90</w:t>
            </w:r>
            <w:r>
              <w:rPr>
                <w:rFonts w:ascii="Times New Roman" w:hAnsi="Times New Roman" w:cs="Times New Roma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436" w:type="dxa"/>
            <w:noWrap w:val="0"/>
            <w:vAlign w:val="center"/>
          </w:tcPr>
          <w:p>
            <w:pPr>
              <w:pStyle w:val="16"/>
              <w:spacing w:before="191"/>
              <w:ind w:left="88" w:leftChars="0" w:right="80" w:rightChars="0"/>
              <w:jc w:val="center"/>
              <w:rPr>
                <w:rFonts w:hint="eastAsia" w:ascii="Times New Roman" w:hAnsi="Times New Roman" w:cs="Times New Roman"/>
                <w:lang w:val="en-US"/>
              </w:rPr>
            </w:pPr>
            <w:r>
              <w:rPr>
                <w:rFonts w:hint="eastAsia" w:ascii="Times New Roman" w:hAnsi="Times New Roman" w:cs="Times New Roman"/>
                <w:lang w:val="en-US"/>
              </w:rPr>
              <w:t>13</w:t>
            </w:r>
          </w:p>
        </w:tc>
        <w:tc>
          <w:tcPr>
            <w:tcW w:w="1774" w:type="dxa"/>
            <w:noWrap w:val="0"/>
            <w:vAlign w:val="center"/>
          </w:tcPr>
          <w:p>
            <w:pPr>
              <w:pStyle w:val="16"/>
              <w:spacing w:before="177"/>
              <w:ind w:left="129" w:leftChars="0" w:right="123" w:rightChars="0"/>
              <w:jc w:val="center"/>
              <w:rPr>
                <w:rFonts w:ascii="Times New Roman" w:hAnsi="Times New Roman" w:cs="Times New Roman"/>
              </w:rPr>
            </w:pPr>
            <w:r>
              <w:rPr>
                <w:rFonts w:ascii="Times New Roman" w:hAnsi="Times New Roman" w:cs="Times New Roman"/>
              </w:rPr>
              <w:t>其他</w:t>
            </w:r>
          </w:p>
        </w:tc>
        <w:tc>
          <w:tcPr>
            <w:tcW w:w="6314" w:type="dxa"/>
            <w:noWrap w:val="0"/>
            <w:vAlign w:val="top"/>
          </w:tcPr>
          <w:p>
            <w:pPr>
              <w:pStyle w:val="16"/>
              <w:rPr>
                <w:rFonts w:hint="default" w:ascii="Times New Roman" w:hAnsi="Times New Roman" w:cs="Times New Roman"/>
                <w:lang w:val="en-US" w:eastAsia="zh-CN"/>
              </w:rPr>
            </w:pPr>
          </w:p>
        </w:tc>
      </w:tr>
    </w:tbl>
    <w:p/>
    <w:p/>
    <w:p/>
    <w:p/>
    <w:p/>
    <w:p/>
    <w:p/>
    <w:p/>
    <w:p/>
    <w:p/>
    <w:p/>
    <w:p/>
    <w:p/>
    <w:p/>
    <w:p/>
    <w:p>
      <w:pPr>
        <w:widowControl/>
        <w:numPr>
          <w:ilvl w:val="0"/>
          <w:numId w:val="2"/>
        </w:numPr>
        <w:snapToGrid w:val="0"/>
        <w:spacing w:line="700" w:lineRule="exact"/>
        <w:ind w:firstLine="880" w:firstLineChars="200"/>
        <w:jc w:val="center"/>
        <w:rPr>
          <w:rFonts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供应商资格条件要求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（提供营业执照）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3.具有履约所必须的基本财务实力、专业技术能力、服务渠道支持能力和行业经验，提供的产品、服务符合国家、行业标准及采购方要求；（提供承诺）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5.遵守国家法律法规，近三年经营活动中企业法人及其法定代表人未出现重大违规违法记录，没有出现违背社会责任的不良信息；（提供承诺）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法律、行政法规规定的其他条件。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7.投标供应商关联公司信息加盖单位公章；（以企查查平台截图信息为准）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8.投标供应商负责人（股东、高管、监事）所属关联公司任职情况表加盖单位公章；（以企查查平台截图信息为准）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9.报名费付款凭证</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10.本次采购不接收联合体投标。</w:t>
      </w:r>
    </w:p>
    <w:p/>
    <w:p/>
    <w:p/>
    <w:p/>
    <w:p/>
    <w:p/>
    <w:p/>
    <w:p/>
    <w:p/>
    <w:p>
      <w:pPr>
        <w:widowControl/>
        <w:numPr>
          <w:ilvl w:val="0"/>
          <w:numId w:val="2"/>
        </w:numPr>
        <w:snapToGrid w:val="0"/>
        <w:spacing w:line="700" w:lineRule="exact"/>
        <w:ind w:firstLine="880" w:firstLineChars="200"/>
        <w:jc w:val="center"/>
        <w:rPr>
          <w:rFonts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供应商资格证明材料</w:t>
      </w:r>
    </w:p>
    <w:p>
      <w:pPr>
        <w:spacing w:line="580" w:lineRule="exact"/>
        <w:ind w:firstLine="66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（一）资格性材料。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（提供营业执照）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3.具有履约所必须的基本财务实力、专业技术能力、服务渠道支持能力和行业经验，提供的产品、服务符合国家、行业标准及采购方要求；（提供承诺）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5.遵守国家法律法规，近三年经营活动中企业法人及其法定代表人未出现重大违规违法记录，没有出现违背社会责任的不良信息；（提供承诺）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法律、行政法规规定的其他条件。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7.投标供应商关联公司信息加盖单位公章；（以企查查平台截图信息为准）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8.投标供应商负责人（股东、高管、监事）所属关联公司任职情况表加盖单位公章；（以企查查平台截图信息为准）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9.报名费付款凭证</w:t>
      </w:r>
      <w:r>
        <w:rPr>
          <w:rFonts w:hint="eastAsia" w:eastAsia="仿宋_GB2312" w:cs="Times New Roman"/>
          <w:color w:val="auto"/>
          <w:sz w:val="32"/>
          <w:szCs w:val="32"/>
          <w:highlight w:val="none"/>
          <w:lang w:val="en-US" w:eastAsia="zh-CN"/>
        </w:rPr>
        <w:t>；</w:t>
      </w:r>
    </w:p>
    <w:p>
      <w:pPr>
        <w:spacing w:line="580" w:lineRule="exact"/>
        <w:ind w:firstLine="630" w:firstLineChars="300"/>
        <w:rPr>
          <w:rFonts w:hint="default" w:eastAsia="宋体"/>
          <w:lang w:val="en-US" w:eastAsia="zh-CN"/>
        </w:rPr>
      </w:pPr>
    </w:p>
    <w:p>
      <w:pPr>
        <w:spacing w:line="580" w:lineRule="exact"/>
        <w:ind w:firstLine="660"/>
        <w:rPr>
          <w:rFonts w:ascii="楷体_GB2312" w:hAnsi="楷体_GB2312" w:eastAsia="楷体_GB2312" w:cs="楷体_GB2312"/>
          <w:sz w:val="32"/>
          <w:szCs w:val="32"/>
          <w:lang w:val="zh-CN"/>
        </w:rPr>
      </w:pPr>
      <w:r>
        <w:rPr>
          <w:rFonts w:ascii="楷体_GB2312" w:hAnsi="楷体_GB2312" w:eastAsia="楷体_GB2312" w:cs="楷体_GB2312"/>
          <w:sz w:val="32"/>
          <w:szCs w:val="32"/>
          <w:lang w:val="zh-CN"/>
        </w:rPr>
        <w:t>（二）符合性材料。</w:t>
      </w:r>
    </w:p>
    <w:p>
      <w:pPr>
        <w:spacing w:line="580" w:lineRule="exact"/>
        <w:ind w:firstLine="660"/>
        <w:rPr>
          <w:rFonts w:eastAsia="仿宋_GB2312"/>
          <w:sz w:val="32"/>
          <w:szCs w:val="32"/>
          <w:lang w:val="zh-CN"/>
        </w:rPr>
      </w:pPr>
      <w:r>
        <w:rPr>
          <w:rFonts w:eastAsia="仿宋_GB2312"/>
          <w:sz w:val="32"/>
          <w:szCs w:val="32"/>
          <w:lang w:val="zh-CN"/>
        </w:rPr>
        <w:t>1．</w:t>
      </w:r>
      <w:r>
        <w:rPr>
          <w:rFonts w:eastAsia="仿宋_GB2312"/>
          <w:sz w:val="32"/>
          <w:szCs w:val="32"/>
        </w:rPr>
        <w:t>响应</w:t>
      </w:r>
      <w:r>
        <w:rPr>
          <w:rFonts w:eastAsia="仿宋_GB2312"/>
          <w:sz w:val="32"/>
          <w:szCs w:val="32"/>
          <w:lang w:val="zh-CN"/>
        </w:rPr>
        <w:t>函；</w:t>
      </w:r>
    </w:p>
    <w:p>
      <w:pPr>
        <w:spacing w:line="580" w:lineRule="exact"/>
        <w:ind w:firstLine="660"/>
        <w:rPr>
          <w:rFonts w:eastAsia="仿宋_GB2312"/>
          <w:sz w:val="32"/>
          <w:szCs w:val="32"/>
          <w:lang w:val="zh-CN"/>
        </w:rPr>
      </w:pPr>
      <w:r>
        <w:rPr>
          <w:rFonts w:eastAsia="仿宋_GB2312"/>
          <w:sz w:val="32"/>
          <w:szCs w:val="32"/>
          <w:lang w:val="zh-CN"/>
        </w:rPr>
        <w:t>2．项目报价表；</w:t>
      </w:r>
    </w:p>
    <w:p>
      <w:pPr>
        <w:spacing w:line="580" w:lineRule="exact"/>
        <w:ind w:firstLine="660"/>
        <w:rPr>
          <w:rFonts w:eastAsia="仿宋_GB2312"/>
          <w:sz w:val="32"/>
          <w:szCs w:val="32"/>
        </w:rPr>
      </w:pPr>
      <w:r>
        <w:rPr>
          <w:rFonts w:eastAsia="仿宋_GB2312"/>
          <w:sz w:val="32"/>
          <w:szCs w:val="32"/>
        </w:rPr>
        <w:t>3</w:t>
      </w:r>
      <w:r>
        <w:rPr>
          <w:rFonts w:eastAsia="仿宋_GB2312"/>
          <w:sz w:val="32"/>
          <w:szCs w:val="32"/>
          <w:lang w:val="zh-CN"/>
        </w:rPr>
        <w:t>．</w:t>
      </w:r>
      <w:r>
        <w:rPr>
          <w:rFonts w:eastAsia="仿宋_GB2312"/>
          <w:sz w:val="32"/>
          <w:szCs w:val="32"/>
        </w:rPr>
        <w:t>技术要求响应表；</w:t>
      </w:r>
    </w:p>
    <w:p>
      <w:pPr>
        <w:spacing w:line="580" w:lineRule="exact"/>
        <w:ind w:firstLine="660"/>
        <w:rPr>
          <w:sz w:val="32"/>
          <w:szCs w:val="32"/>
          <w:lang w:val="zh-CN"/>
        </w:rPr>
      </w:pPr>
      <w:r>
        <w:rPr>
          <w:rFonts w:eastAsia="仿宋_GB2312"/>
          <w:sz w:val="32"/>
          <w:szCs w:val="32"/>
        </w:rPr>
        <w:t>4</w:t>
      </w:r>
      <w:r>
        <w:rPr>
          <w:rFonts w:eastAsia="仿宋_GB2312"/>
          <w:sz w:val="32"/>
          <w:szCs w:val="32"/>
          <w:lang w:val="zh-CN"/>
        </w:rPr>
        <w:t>．售后服务承诺；</w:t>
      </w:r>
    </w:p>
    <w:p>
      <w:pPr>
        <w:pStyle w:val="10"/>
        <w:spacing w:line="580" w:lineRule="exact"/>
        <w:ind w:firstLine="640" w:firstLineChars="200"/>
        <w:rPr>
          <w:rFonts w:eastAsia="仿宋_GB2312"/>
          <w:sz w:val="32"/>
          <w:szCs w:val="32"/>
        </w:rPr>
      </w:pPr>
      <w:r>
        <w:rPr>
          <w:rFonts w:eastAsia="仿宋_GB2312"/>
          <w:sz w:val="32"/>
          <w:szCs w:val="32"/>
        </w:rPr>
        <w:t>5</w:t>
      </w:r>
      <w:r>
        <w:rPr>
          <w:rFonts w:eastAsia="仿宋_GB2312"/>
          <w:sz w:val="32"/>
          <w:szCs w:val="32"/>
          <w:lang w:val="zh-CN"/>
        </w:rPr>
        <w:t>．</w:t>
      </w:r>
      <w:r>
        <w:rPr>
          <w:rFonts w:eastAsia="仿宋_GB2312"/>
          <w:sz w:val="32"/>
          <w:szCs w:val="32"/>
        </w:rPr>
        <w:t>诚信承诺函</w:t>
      </w:r>
      <w:r>
        <w:rPr>
          <w:rFonts w:hint="eastAsia" w:eastAsia="仿宋_GB2312"/>
          <w:sz w:val="32"/>
          <w:szCs w:val="32"/>
        </w:rPr>
        <w:t>。</w:t>
      </w:r>
    </w:p>
    <w:p/>
    <w:p/>
    <w:p/>
    <w:p/>
    <w:p/>
    <w:p/>
    <w:p/>
    <w:p/>
    <w:p/>
    <w:p/>
    <w:p/>
    <w:p/>
    <w:p/>
    <w:p/>
    <w:p/>
    <w:p/>
    <w:p/>
    <w:p/>
    <w:p/>
    <w:p/>
    <w:p/>
    <w:p/>
    <w:p/>
    <w:p/>
    <w:p/>
    <w:p/>
    <w:p/>
    <w:p/>
    <w:p/>
    <w:p/>
    <w:p/>
    <w:p/>
    <w:p/>
    <w:p/>
    <w:p/>
    <w:p/>
    <w:p/>
    <w:p/>
    <w:p/>
    <w:p>
      <w:pPr>
        <w:widowControl/>
        <w:numPr>
          <w:ilvl w:val="0"/>
          <w:numId w:val="2"/>
        </w:numPr>
        <w:snapToGrid w:val="0"/>
        <w:spacing w:line="700" w:lineRule="exact"/>
        <w:ind w:firstLine="800" w:firstLineChars="200"/>
        <w:jc w:val="left"/>
        <w:rPr>
          <w:rFonts w:ascii="方正小标宋简体" w:hAnsi="方正小标宋简体" w:eastAsia="方正小标宋简体" w:cs="方正小标宋简体"/>
          <w:sz w:val="40"/>
          <w:szCs w:val="40"/>
          <w:lang w:bidi="ar"/>
        </w:rPr>
      </w:pPr>
      <w:r>
        <w:rPr>
          <w:rFonts w:hint="eastAsia" w:ascii="方正小标宋简体" w:hAnsi="方正小标宋简体" w:eastAsia="方正小标宋简体" w:cs="方正小标宋简体"/>
          <w:sz w:val="40"/>
          <w:szCs w:val="40"/>
          <w:lang w:bidi="ar"/>
        </w:rPr>
        <w:t>采购项目技术、服务及其他商务要求</w:t>
      </w:r>
    </w:p>
    <w:p>
      <w:pPr>
        <w:pStyle w:val="2"/>
      </w:pPr>
    </w:p>
    <w:p>
      <w:pPr>
        <w:pStyle w:val="3"/>
        <w:keepNext w:val="0"/>
        <w:keepLines w:val="0"/>
        <w:numPr>
          <w:ilvl w:val="0"/>
          <w:numId w:val="3"/>
        </w:numPr>
        <w:spacing w:before="0" w:after="0" w:line="500" w:lineRule="exact"/>
        <w:jc w:val="left"/>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技术要求</w:t>
      </w:r>
    </w:p>
    <w:p>
      <w:pPr>
        <w:numPr>
          <w:ilvl w:val="0"/>
          <w:numId w:val="4"/>
        </w:numPr>
        <w:rPr>
          <w:rFonts w:hint="eastAsia" w:ascii="仿宋_GB2312" w:hAnsi="仿宋_GB2312" w:eastAsia="仿宋_GB2312" w:cs="仿宋_GB2312"/>
          <w:b w:val="0"/>
          <w:bCs w:val="0"/>
          <w:color w:val="0000FF"/>
          <w:sz w:val="32"/>
          <w:lang w:val="en-US" w:eastAsia="zh-CN"/>
        </w:rPr>
      </w:pPr>
      <w:r>
        <w:rPr>
          <w:rFonts w:hint="eastAsia" w:ascii="仿宋_GB2312" w:hAnsi="仿宋_GB2312" w:eastAsia="仿宋_GB2312" w:cs="仿宋_GB2312"/>
          <w:b w:val="0"/>
          <w:bCs w:val="0"/>
          <w:color w:val="0000FF"/>
          <w:sz w:val="32"/>
          <w:lang w:val="en-US" w:eastAsia="zh-CN"/>
        </w:rPr>
        <w:t>符合大众口味的正宗川味腊香肠、排骨；</w:t>
      </w:r>
    </w:p>
    <w:p>
      <w:pPr>
        <w:pStyle w:val="2"/>
        <w:numPr>
          <w:ilvl w:val="0"/>
          <w:numId w:val="4"/>
        </w:numPr>
        <w:rPr>
          <w:rFonts w:hint="default" w:ascii="仿宋_GB2312" w:hAnsi="仿宋_GB2312" w:eastAsia="仿宋_GB2312" w:cs="仿宋_GB2312"/>
          <w:b w:val="0"/>
          <w:bCs w:val="0"/>
          <w:color w:val="0000FF"/>
          <w:kern w:val="2"/>
          <w:sz w:val="32"/>
          <w:lang w:val="en-US" w:eastAsia="zh-CN" w:bidi="ar-SA"/>
        </w:rPr>
      </w:pPr>
      <w:r>
        <w:rPr>
          <w:rFonts w:hint="eastAsia" w:ascii="仿宋_GB2312" w:hAnsi="仿宋_GB2312" w:eastAsia="仿宋_GB2312" w:cs="仿宋_GB2312"/>
          <w:b w:val="0"/>
          <w:bCs w:val="0"/>
          <w:color w:val="0000FF"/>
          <w:kern w:val="2"/>
          <w:sz w:val="32"/>
          <w:lang w:val="en-US" w:eastAsia="zh-CN" w:bidi="ar-SA"/>
        </w:rPr>
        <w:t>每根香肠重量控制在90-100g之间，排骨重量控制在145-155g之间；</w:t>
      </w:r>
    </w:p>
    <w:p>
      <w:pPr>
        <w:numPr>
          <w:ilvl w:val="0"/>
          <w:numId w:val="4"/>
        </w:numPr>
        <w:ind w:left="0" w:leftChars="0" w:firstLine="0" w:firstLineChars="0"/>
        <w:rPr>
          <w:rFonts w:hint="eastAsia" w:ascii="仿宋_GB2312" w:hAnsi="仿宋_GB2312" w:eastAsia="仿宋_GB2312" w:cs="仿宋_GB2312"/>
          <w:b w:val="0"/>
          <w:bCs w:val="0"/>
          <w:color w:val="0000FF"/>
          <w:kern w:val="2"/>
          <w:sz w:val="32"/>
          <w:lang w:val="en-US" w:eastAsia="zh-CN" w:bidi="ar-SA"/>
        </w:rPr>
      </w:pPr>
      <w:r>
        <w:rPr>
          <w:rFonts w:hint="eastAsia" w:ascii="仿宋_GB2312" w:hAnsi="仿宋_GB2312" w:eastAsia="仿宋_GB2312" w:cs="仿宋_GB2312"/>
          <w:b w:val="0"/>
          <w:bCs w:val="0"/>
          <w:color w:val="0000FF"/>
          <w:kern w:val="2"/>
          <w:sz w:val="32"/>
          <w:lang w:val="en-US" w:eastAsia="zh-CN" w:bidi="ar-SA"/>
        </w:rPr>
        <w:t>香肠选用三分肥七分瘦的前腿肉，排骨选用正排；</w:t>
      </w:r>
    </w:p>
    <w:p>
      <w:pPr>
        <w:numPr>
          <w:ilvl w:val="0"/>
          <w:numId w:val="4"/>
        </w:numPr>
        <w:ind w:left="0" w:leftChars="0" w:firstLine="0" w:firstLineChars="0"/>
        <w:rPr>
          <w:rFonts w:hint="default" w:ascii="仿宋_GB2312" w:hAnsi="仿宋_GB2312" w:eastAsia="仿宋_GB2312" w:cs="仿宋_GB2312"/>
          <w:b w:val="0"/>
          <w:bCs w:val="0"/>
          <w:color w:val="0000FF"/>
          <w:kern w:val="2"/>
          <w:sz w:val="32"/>
          <w:lang w:val="en-US" w:eastAsia="zh-CN" w:bidi="ar-SA"/>
        </w:rPr>
      </w:pPr>
      <w:r>
        <w:rPr>
          <w:rFonts w:hint="eastAsia" w:ascii="仿宋_GB2312" w:hAnsi="仿宋_GB2312" w:eastAsia="仿宋_GB2312" w:cs="仿宋_GB2312"/>
          <w:b w:val="0"/>
          <w:bCs w:val="0"/>
          <w:color w:val="0000FF"/>
          <w:kern w:val="2"/>
          <w:sz w:val="32"/>
          <w:lang w:val="en-US" w:eastAsia="zh-CN" w:bidi="ar-SA"/>
        </w:rPr>
        <w:t>肠衣质量需要满足香肠煮好后不破裂，要求5根或者10根一袋真空包装。</w:t>
      </w:r>
    </w:p>
    <w:p>
      <w:pPr>
        <w:numPr>
          <w:ilvl w:val="0"/>
          <w:numId w:val="3"/>
        </w:numPr>
        <w:ind w:left="0" w:leftChars="0" w:firstLine="0" w:firstLineChars="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服务要求</w:t>
      </w:r>
    </w:p>
    <w:p>
      <w:pPr>
        <w:numPr>
          <w:ilvl w:val="0"/>
          <w:numId w:val="5"/>
        </w:numPr>
        <w:ind w:left="0" w:leftChars="0" w:firstLine="0" w:firstLineChars="0"/>
        <w:rPr>
          <w:rFonts w:hint="eastAsia" w:ascii="仿宋_GB2312" w:hAnsi="仿宋_GB2312" w:eastAsia="仿宋_GB2312" w:cs="仿宋_GB2312"/>
          <w:b w:val="0"/>
          <w:bCs w:val="0"/>
          <w:color w:val="0000FF"/>
          <w:kern w:val="2"/>
          <w:sz w:val="32"/>
          <w:lang w:val="en-US" w:eastAsia="zh-CN" w:bidi="ar-SA"/>
        </w:rPr>
      </w:pPr>
      <w:r>
        <w:rPr>
          <w:rFonts w:hint="eastAsia" w:ascii="仿宋_GB2312" w:hAnsi="仿宋_GB2312" w:eastAsia="仿宋_GB2312" w:cs="仿宋_GB2312"/>
          <w:b w:val="0"/>
          <w:bCs w:val="0"/>
          <w:color w:val="0000FF"/>
          <w:kern w:val="2"/>
          <w:sz w:val="32"/>
          <w:lang w:val="en-US" w:eastAsia="zh-CN" w:bidi="ar-SA"/>
        </w:rPr>
        <w:t>供应商提供的商品必须与招标评审时的质量要求一致，每批次送货由甲方在该批次中随机抽取两根香肠、两根排骨试吃，试吃品不计入送货数量，不满足招标评审时的质量要求甲方有权拒绝收货，要求供应商重新配送该批次货物、如三次不符合、甲方有权解除合同；</w:t>
      </w:r>
    </w:p>
    <w:p>
      <w:pPr>
        <w:numPr>
          <w:ilvl w:val="0"/>
          <w:numId w:val="5"/>
        </w:numPr>
        <w:rPr>
          <w:rFonts w:hint="default" w:ascii="仿宋_GB2312" w:hAnsi="仿宋_GB2312" w:eastAsia="仿宋_GB2312" w:cs="仿宋_GB2312"/>
          <w:b w:val="0"/>
          <w:bCs w:val="0"/>
          <w:color w:val="0000FF"/>
          <w:kern w:val="2"/>
          <w:sz w:val="32"/>
          <w:lang w:val="en-US" w:eastAsia="zh-CN" w:bidi="ar-SA"/>
        </w:rPr>
      </w:pPr>
      <w:r>
        <w:rPr>
          <w:rFonts w:hint="eastAsia" w:ascii="仿宋_GB2312" w:hAnsi="仿宋_GB2312" w:eastAsia="仿宋_GB2312" w:cs="仿宋_GB2312"/>
          <w:b w:val="0"/>
          <w:bCs w:val="0"/>
          <w:color w:val="0000FF"/>
          <w:kern w:val="2"/>
          <w:sz w:val="32"/>
          <w:lang w:val="en-US" w:eastAsia="zh-CN" w:bidi="ar-SA"/>
        </w:rPr>
        <w:t>供应商应根据需求少量批次及时将商品送至景区指定库房或售卖点；</w:t>
      </w:r>
    </w:p>
    <w:p>
      <w:pPr>
        <w:pStyle w:val="2"/>
        <w:numPr>
          <w:ilvl w:val="0"/>
          <w:numId w:val="5"/>
        </w:numPr>
        <w:ind w:left="0" w:leftChars="0" w:firstLine="0" w:firstLineChars="0"/>
        <w:rPr>
          <w:rFonts w:hint="default" w:ascii="仿宋_GB2312" w:hAnsi="仿宋_GB2312" w:eastAsia="仿宋_GB2312" w:cs="仿宋_GB2312"/>
          <w:b w:val="0"/>
          <w:bCs w:val="0"/>
          <w:color w:val="0000FF"/>
          <w:kern w:val="2"/>
          <w:sz w:val="32"/>
          <w:lang w:val="en-US" w:eastAsia="zh-CN" w:bidi="ar-SA"/>
        </w:rPr>
      </w:pPr>
      <w:r>
        <w:rPr>
          <w:rFonts w:hint="eastAsia" w:ascii="仿宋_GB2312" w:hAnsi="仿宋_GB2312" w:eastAsia="仿宋_GB2312" w:cs="仿宋_GB2312"/>
          <w:b w:val="0"/>
          <w:bCs w:val="0"/>
          <w:color w:val="0000FF"/>
          <w:kern w:val="2"/>
          <w:sz w:val="32"/>
          <w:lang w:val="en-US" w:eastAsia="zh-CN" w:bidi="ar-SA"/>
        </w:rPr>
        <w:t>如遇不合格（重量不符、口感不佳、生霉变质等）商品，供应商应及时退货；</w:t>
      </w:r>
    </w:p>
    <w:p>
      <w:pPr>
        <w:numPr>
          <w:ilvl w:val="0"/>
          <w:numId w:val="5"/>
        </w:numPr>
        <w:ind w:left="0" w:leftChars="0" w:firstLine="0" w:firstLineChars="0"/>
        <w:rPr>
          <w:rFonts w:hint="default" w:ascii="仿宋_GB2312" w:hAnsi="仿宋_GB2312" w:eastAsia="仿宋_GB2312" w:cs="仿宋_GB2312"/>
          <w:b w:val="0"/>
          <w:bCs w:val="0"/>
          <w:color w:val="0000FF"/>
          <w:kern w:val="2"/>
          <w:sz w:val="32"/>
          <w:lang w:val="en-US" w:eastAsia="zh-CN" w:bidi="ar-SA"/>
        </w:rPr>
      </w:pPr>
      <w:r>
        <w:rPr>
          <w:rFonts w:hint="eastAsia" w:ascii="仿宋_GB2312" w:hAnsi="仿宋_GB2312" w:eastAsia="仿宋_GB2312" w:cs="仿宋_GB2312"/>
          <w:b w:val="0"/>
          <w:bCs w:val="0"/>
          <w:color w:val="0000FF"/>
          <w:kern w:val="2"/>
          <w:sz w:val="32"/>
          <w:lang w:val="en-US" w:eastAsia="zh-CN" w:bidi="ar-SA"/>
        </w:rPr>
        <w:t>每年冰雪节后景区游客量减少，供应商应及时退回库存多余商品。</w:t>
      </w:r>
    </w:p>
    <w:p>
      <w:pPr>
        <w:numPr>
          <w:ilvl w:val="-1"/>
          <w:numId w:val="0"/>
        </w:numPr>
        <w:spacing w:line="580" w:lineRule="exac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三、其他商务条款</w:t>
      </w:r>
    </w:p>
    <w:p>
      <w:pPr>
        <w:spacing w:line="580" w:lineRule="exact"/>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1、为各售卖香肠、排骨的服务点位提供</w:t>
      </w:r>
    </w:p>
    <w:p>
      <w:pPr>
        <w:spacing w:line="580" w:lineRule="exact"/>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详见合同草案。</w:t>
      </w:r>
    </w:p>
    <w:p>
      <w:pPr>
        <w:rPr>
          <w:rFonts w:hint="eastAsia" w:ascii="仿宋_GB2312" w:hAnsi="仿宋_GB2312" w:eastAsia="仿宋_GB2312" w:cs="仿宋_GB2312"/>
          <w:b w:val="0"/>
          <w:bCs w:val="0"/>
          <w:sz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widowControl/>
        <w:numPr>
          <w:ilvl w:val="0"/>
          <w:numId w:val="2"/>
        </w:numPr>
        <w:snapToGrid w:val="0"/>
        <w:spacing w:line="700" w:lineRule="exact"/>
        <w:ind w:firstLine="880" w:firstLineChars="200"/>
        <w:jc w:val="center"/>
        <w:rPr>
          <w:rFonts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响应文件格式</w:t>
      </w: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一、请</w:t>
      </w:r>
      <w:r>
        <w:rPr>
          <w:rFonts w:hint="eastAsia" w:eastAsia="仿宋_GB2312" w:cs="Times New Roman"/>
          <w:color w:val="auto"/>
          <w:sz w:val="32"/>
          <w:szCs w:val="32"/>
          <w:highlight w:val="none"/>
          <w:lang w:val="en-US" w:eastAsia="zh-CN"/>
        </w:rPr>
        <w:t>磋商</w:t>
      </w:r>
      <w:r>
        <w:rPr>
          <w:rFonts w:hint="default" w:ascii="Times New Roman" w:hAnsi="Times New Roman" w:eastAsia="仿宋_GB2312" w:cs="Times New Roman"/>
          <w:color w:val="auto"/>
          <w:sz w:val="32"/>
          <w:szCs w:val="32"/>
          <w:highlight w:val="none"/>
          <w:lang w:val="zh-CN"/>
        </w:rPr>
        <w:t>供应商按我公司提供的格式要求编写</w:t>
      </w:r>
      <w:r>
        <w:rPr>
          <w:rFonts w:hint="eastAsia" w:eastAsia="仿宋_GB2312" w:cs="Times New Roman"/>
          <w:color w:val="auto"/>
          <w:sz w:val="32"/>
          <w:szCs w:val="32"/>
          <w:highlight w:val="none"/>
          <w:lang w:val="en-US" w:eastAsia="zh-CN"/>
        </w:rPr>
        <w:t>磋商</w:t>
      </w:r>
      <w:r>
        <w:rPr>
          <w:rFonts w:hint="default" w:ascii="Times New Roman" w:hAnsi="Times New Roman" w:eastAsia="仿宋_GB2312" w:cs="Times New Roman"/>
          <w:color w:val="auto"/>
          <w:sz w:val="32"/>
          <w:szCs w:val="32"/>
          <w:highlight w:val="none"/>
          <w:lang w:val="zh-CN"/>
        </w:rPr>
        <w:t>响应文件，</w:t>
      </w:r>
      <w:r>
        <w:rPr>
          <w:rFonts w:hint="eastAsia" w:eastAsia="仿宋_GB2312" w:cs="Times New Roman"/>
          <w:color w:val="auto"/>
          <w:sz w:val="32"/>
          <w:szCs w:val="32"/>
          <w:highlight w:val="none"/>
          <w:lang w:val="en-US" w:eastAsia="zh-CN"/>
        </w:rPr>
        <w:t>磋商</w:t>
      </w:r>
      <w:r>
        <w:rPr>
          <w:rFonts w:hint="default" w:ascii="Times New Roman" w:hAnsi="Times New Roman" w:eastAsia="仿宋_GB2312" w:cs="Times New Roman"/>
          <w:color w:val="auto"/>
          <w:sz w:val="32"/>
          <w:szCs w:val="32"/>
          <w:highlight w:val="none"/>
          <w:lang w:val="zh-CN"/>
        </w:rPr>
        <w:t>响应文件</w:t>
      </w:r>
      <w:r>
        <w:rPr>
          <w:rFonts w:hint="eastAsia" w:eastAsia="仿宋_GB2312" w:cs="Times New Roman"/>
          <w:color w:val="auto"/>
          <w:sz w:val="32"/>
          <w:szCs w:val="32"/>
          <w:highlight w:val="none"/>
          <w:lang w:val="zh-CN"/>
        </w:rPr>
        <w:t>分为</w:t>
      </w:r>
      <w:r>
        <w:rPr>
          <w:rFonts w:hint="default" w:ascii="Times New Roman" w:hAnsi="Times New Roman" w:eastAsia="仿宋_GB2312" w:cs="Times New Roman"/>
          <w:color w:val="auto"/>
          <w:sz w:val="32"/>
          <w:szCs w:val="32"/>
          <w:highlight w:val="none"/>
          <w:lang w:val="zh-CN"/>
        </w:rPr>
        <w:t>资格性材料和符合性材料两部分。</w:t>
      </w:r>
      <w:r>
        <w:rPr>
          <w:rFonts w:hint="eastAsia" w:eastAsia="仿宋_GB2312" w:cs="Times New Roman"/>
          <w:color w:val="auto"/>
          <w:sz w:val="32"/>
          <w:szCs w:val="32"/>
          <w:highlight w:val="none"/>
          <w:lang w:val="en-US" w:eastAsia="zh-CN"/>
        </w:rPr>
        <w:t>磋商</w:t>
      </w:r>
      <w:r>
        <w:rPr>
          <w:rFonts w:hint="default" w:ascii="Times New Roman" w:hAnsi="Times New Roman" w:eastAsia="仿宋_GB2312" w:cs="Times New Roman"/>
          <w:color w:val="auto"/>
          <w:sz w:val="32"/>
          <w:szCs w:val="32"/>
          <w:highlight w:val="none"/>
          <w:lang w:val="zh-CN"/>
        </w:rPr>
        <w:t>响应文件内容严格按采购文件的要求编写。</w:t>
      </w: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二、如果供应商</w:t>
      </w:r>
      <w:bookmarkStart w:id="3" w:name="OLE_LINK4"/>
      <w:r>
        <w:rPr>
          <w:rFonts w:hint="eastAsia" w:eastAsia="仿宋_GB2312" w:cs="Times New Roman"/>
          <w:color w:val="auto"/>
          <w:sz w:val="32"/>
          <w:szCs w:val="32"/>
          <w:highlight w:val="none"/>
          <w:lang w:val="en-US" w:eastAsia="zh-CN"/>
        </w:rPr>
        <w:t>磋商</w:t>
      </w:r>
      <w:bookmarkEnd w:id="3"/>
      <w:r>
        <w:rPr>
          <w:rFonts w:hint="default" w:ascii="Times New Roman" w:hAnsi="Times New Roman" w:eastAsia="仿宋_GB2312" w:cs="Times New Roman"/>
          <w:color w:val="auto"/>
          <w:sz w:val="32"/>
          <w:szCs w:val="32"/>
          <w:highlight w:val="none"/>
          <w:lang w:val="zh-CN"/>
        </w:rPr>
        <w:t>响应文件中资格性材料不齐全，将被取消</w:t>
      </w:r>
      <w:r>
        <w:rPr>
          <w:rFonts w:hint="eastAsia" w:eastAsia="仿宋_GB2312" w:cs="Times New Roman"/>
          <w:color w:val="auto"/>
          <w:sz w:val="32"/>
          <w:szCs w:val="32"/>
          <w:highlight w:val="none"/>
          <w:lang w:val="en-US" w:eastAsia="zh-CN"/>
        </w:rPr>
        <w:t>磋商</w:t>
      </w:r>
      <w:r>
        <w:rPr>
          <w:rFonts w:hint="default" w:ascii="Times New Roman" w:hAnsi="Times New Roman" w:eastAsia="仿宋_GB2312" w:cs="Times New Roman"/>
          <w:color w:val="auto"/>
          <w:sz w:val="32"/>
          <w:szCs w:val="32"/>
          <w:highlight w:val="none"/>
          <w:lang w:val="zh-CN"/>
        </w:rPr>
        <w:t>资格，其报价无效；如果符合性材料不能满足谈判采购文件的要求，将承担报价最低也不能成交的风险。</w:t>
      </w:r>
    </w:p>
    <w:p>
      <w:pPr>
        <w:pStyle w:val="17"/>
        <w:keepNext w:val="0"/>
        <w:keepLines w:val="0"/>
        <w:pageBreakBefore w:val="0"/>
        <w:widowControl w:val="0"/>
        <w:kinsoku/>
        <w:wordWrap/>
        <w:overflowPunct/>
        <w:topLinePunct w:val="0"/>
        <w:bidi w:val="0"/>
        <w:snapToGrid w:val="0"/>
        <w:spacing w:line="580" w:lineRule="exact"/>
        <w:textAlignment w:val="auto"/>
        <w:rPr>
          <w:rFonts w:hint="default" w:ascii="Times New Roman" w:hAnsi="Times New Roman" w:eastAsia="仿宋_GB2312" w:cs="Times New Roman"/>
          <w:color w:val="auto"/>
          <w:sz w:val="32"/>
          <w:szCs w:val="32"/>
          <w:highlight w:val="none"/>
        </w:rPr>
      </w:pPr>
    </w:p>
    <w:p>
      <w:pPr>
        <w:pStyle w:val="17"/>
        <w:keepNext w:val="0"/>
        <w:keepLines w:val="0"/>
        <w:pageBreakBefore w:val="0"/>
        <w:widowControl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eastAsia" w:eastAsia="仿宋_GB2312" w:cs="Times New Roman"/>
          <w:color w:val="auto"/>
          <w:sz w:val="32"/>
          <w:szCs w:val="32"/>
          <w:highlight w:val="none"/>
          <w:lang w:val="en-US" w:eastAsia="zh-CN"/>
        </w:rPr>
        <w:t>磋商</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文件样本</w:t>
      </w:r>
    </w:p>
    <w:p>
      <w:pPr>
        <w:pStyle w:val="17"/>
        <w:snapToGrid w:val="0"/>
        <w:spacing w:line="440" w:lineRule="exact"/>
        <w:rPr>
          <w:rFonts w:hint="default" w:ascii="Times New Roman" w:hAnsi="Times New Roman" w:eastAsia="仿宋_GB2312" w:cs="Times New Roman"/>
          <w:color w:val="auto"/>
          <w:sz w:val="32"/>
          <w:szCs w:val="32"/>
          <w:highlight w:val="none"/>
        </w:rPr>
      </w:pPr>
    </w:p>
    <w:p>
      <w:pPr>
        <w:pStyle w:val="17"/>
        <w:snapToGrid w:val="0"/>
        <w:spacing w:line="440" w:lineRule="exact"/>
        <w:rPr>
          <w:rFonts w:hint="default" w:ascii="Times New Roman" w:hAnsi="Times New Roman" w:eastAsia="仿宋_GB2312" w:cs="Times New Roman"/>
          <w:color w:val="auto"/>
          <w:sz w:val="32"/>
          <w:szCs w:val="32"/>
          <w:highlight w:val="none"/>
        </w:rPr>
      </w:pPr>
    </w:p>
    <w:p/>
    <w:p>
      <w:pPr>
        <w:pStyle w:val="7"/>
      </w:pPr>
    </w:p>
    <w:p>
      <w:pPr>
        <w:pStyle w:val="12"/>
      </w:pPr>
    </w:p>
    <w:p/>
    <w:p>
      <w:pPr>
        <w:pStyle w:val="7"/>
      </w:pPr>
    </w:p>
    <w:p>
      <w:pPr>
        <w:pStyle w:val="7"/>
      </w:pPr>
    </w:p>
    <w:p>
      <w:pPr>
        <w:pStyle w:val="7"/>
      </w:pPr>
    </w:p>
    <w:p>
      <w:pPr>
        <w:pStyle w:val="7"/>
      </w:pPr>
    </w:p>
    <w:p>
      <w:pPr>
        <w:pStyle w:val="7"/>
      </w:pPr>
    </w:p>
    <w:p>
      <w:pPr>
        <w:pStyle w:val="12"/>
      </w:pPr>
    </w:p>
    <w:p/>
    <w:p>
      <w:pPr>
        <w:pStyle w:val="7"/>
      </w:pPr>
    </w:p>
    <w:p>
      <w:pPr>
        <w:pStyle w:val="12"/>
        <w:ind w:left="0" w:leftChars="0" w:firstLine="0" w:firstLineChars="0"/>
      </w:pPr>
    </w:p>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瓦屋山投资有限公司</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采购项目</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lang w:val="zh-CN"/>
        </w:rPr>
        <w:t>谈判响应</w:t>
      </w:r>
      <w:r>
        <w:rPr>
          <w:rFonts w:hint="default" w:ascii="Times New Roman" w:hAnsi="Times New Roman" w:eastAsia="方正小标宋简体" w:cs="Times New Roman"/>
          <w:color w:val="auto"/>
          <w:sz w:val="44"/>
          <w:szCs w:val="40"/>
          <w:highlight w:val="none"/>
        </w:rPr>
        <w:t>文件</w:t>
      </w:r>
    </w:p>
    <w:p>
      <w:pPr>
        <w:pStyle w:val="17"/>
        <w:snapToGrid w:val="0"/>
        <w:spacing w:line="440" w:lineRule="exact"/>
        <w:jc w:val="center"/>
        <w:rPr>
          <w:rFonts w:hint="default" w:ascii="Times New Roman" w:hAnsi="Times New Roman" w:eastAsia="仿宋_GB2312" w:cs="Times New Roman"/>
          <w:b/>
          <w:color w:val="auto"/>
          <w:sz w:val="32"/>
          <w:szCs w:val="32"/>
          <w:highlight w:val="none"/>
        </w:rPr>
      </w:pPr>
    </w:p>
    <w:p>
      <w:pPr>
        <w:pStyle w:val="17"/>
        <w:snapToGrid w:val="0"/>
        <w:spacing w:line="440" w:lineRule="exact"/>
        <w:jc w:val="center"/>
        <w:rPr>
          <w:rFonts w:hint="default" w:ascii="Times New Roman" w:hAnsi="Times New Roman" w:eastAsia="仿宋_GB2312" w:cs="Times New Roman"/>
          <w:b/>
          <w:color w:val="auto"/>
          <w:sz w:val="32"/>
          <w:szCs w:val="32"/>
          <w:highlight w:val="none"/>
        </w:rPr>
      </w:pPr>
    </w:p>
    <w:p>
      <w:pPr>
        <w:pStyle w:val="17"/>
        <w:snapToGrid w:val="0"/>
        <w:spacing w:line="440" w:lineRule="exact"/>
        <w:jc w:val="center"/>
        <w:rPr>
          <w:rFonts w:hint="default" w:ascii="Times New Roman" w:hAnsi="Times New Roman" w:eastAsia="仿宋_GB2312" w:cs="Times New Roman"/>
          <w:b/>
          <w:color w:val="auto"/>
          <w:sz w:val="32"/>
          <w:szCs w:val="32"/>
          <w:highlight w:val="none"/>
        </w:rPr>
      </w:pPr>
    </w:p>
    <w:p>
      <w:pPr>
        <w:pStyle w:val="17"/>
        <w:snapToGrid w:val="0"/>
        <w:spacing w:line="440" w:lineRule="exact"/>
        <w:jc w:val="both"/>
        <w:rPr>
          <w:rFonts w:hint="default" w:ascii="Times New Roman" w:hAnsi="Times New Roman" w:eastAsia="仿宋_GB2312" w:cs="Times New Roman"/>
          <w:b/>
          <w:color w:val="auto"/>
          <w:sz w:val="32"/>
          <w:szCs w:val="32"/>
          <w:highlight w:val="none"/>
        </w:rPr>
      </w:pPr>
    </w:p>
    <w:p>
      <w:pPr>
        <w:bidi w:val="0"/>
        <w:rPr>
          <w:rFonts w:hint="default" w:ascii="Times New Roman" w:hAnsi="Times New Roman" w:cs="Times New Roman"/>
          <w:color w:val="auto"/>
          <w:highlight w:val="none"/>
        </w:rPr>
      </w:pPr>
    </w:p>
    <w:p>
      <w:pPr>
        <w:widowControl/>
        <w:snapToGrid/>
        <w:spacing w:line="240" w:lineRule="auto"/>
        <w:jc w:val="left"/>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P20251110</w:t>
      </w:r>
    </w:p>
    <w:p>
      <w:pPr>
        <w:widowControl/>
        <w:snapToGrid/>
        <w:spacing w:line="240" w:lineRule="auto"/>
        <w:jc w:val="left"/>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采购项目名称：</w:t>
      </w:r>
      <w:r>
        <w:rPr>
          <w:rFonts w:hint="default" w:ascii="Times New Roman" w:hAnsi="Times New Roman" w:eastAsia="黑体" w:cs="Times New Roman"/>
          <w:color w:val="auto"/>
          <w:sz w:val="32"/>
          <w:szCs w:val="24"/>
          <w:highlight w:val="none"/>
        </w:rPr>
        <w:t>2025-2027年景区百货商超（腊香肠、腊排骨）框架协议采购</w:t>
      </w:r>
    </w:p>
    <w:p>
      <w:pPr>
        <w:widowControl/>
        <w:snapToGrid/>
        <w:spacing w:line="240" w:lineRule="auto"/>
        <w:ind w:firstLine="3840" w:firstLineChars="1200"/>
        <w:jc w:val="left"/>
        <w:outlineLvl w:val="9"/>
        <w:rPr>
          <w:rFonts w:hint="default" w:ascii="Times New Roman" w:hAnsi="Times New Roman" w:eastAsia="仿宋_GB2312" w:cs="Times New Roman"/>
          <w:color w:val="auto"/>
          <w:sz w:val="32"/>
          <w:szCs w:val="32"/>
          <w:highlight w:val="none"/>
          <w:lang w:val="en-US" w:eastAsia="zh-CN"/>
        </w:rPr>
      </w:pPr>
    </w:p>
    <w:p>
      <w:pPr>
        <w:bidi w:val="0"/>
        <w:rPr>
          <w:rFonts w:hint="default" w:ascii="Times New Roman" w:hAnsi="Times New Roman" w:cs="Times New Roman"/>
          <w:color w:val="auto"/>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keepNext w:val="0"/>
        <w:keepLines w:val="0"/>
        <w:widowControl/>
        <w:suppressLineNumbers w:val="0"/>
        <w:jc w:val="left"/>
        <w:rPr>
          <w:rFonts w:hint="default" w:ascii="Times New Roman" w:hAnsi="Times New Roman" w:eastAsia="仿宋_GB2312" w:cs="Times New Roman"/>
          <w:color w:val="auto"/>
          <w:sz w:val="32"/>
          <w:szCs w:val="32"/>
          <w:highlight w:val="none"/>
        </w:rPr>
      </w:pPr>
    </w:p>
    <w:p>
      <w:pPr>
        <w:widowControl/>
        <w:snapToGrid/>
        <w:spacing w:line="240" w:lineRule="auto"/>
        <w:jc w:val="left"/>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投标人</w:t>
      </w:r>
      <w:r>
        <w:rPr>
          <w:rFonts w:hint="default" w:ascii="Times New Roman" w:hAnsi="Times New Roman" w:eastAsia="仿宋_GB2312" w:cs="Times New Roman"/>
          <w:color w:val="auto"/>
          <w:sz w:val="32"/>
          <w:szCs w:val="32"/>
          <w:highlight w:val="none"/>
        </w:rPr>
        <w:t>名称（盖章）：</w:t>
      </w:r>
    </w:p>
    <w:p>
      <w:pPr>
        <w:snapToGrid w:val="0"/>
        <w:spacing w:line="440" w:lineRule="exact"/>
        <w:ind w:firstLine="4320" w:firstLineChars="1350"/>
        <w:outlineLvl w:val="0"/>
        <w:rPr>
          <w:rFonts w:hint="default" w:ascii="Times New Roman" w:hAnsi="Times New Roman" w:eastAsia="仿宋_GB2312" w:cs="Times New Roman"/>
          <w:color w:val="auto"/>
          <w:sz w:val="32"/>
          <w:szCs w:val="32"/>
          <w:highlight w:val="none"/>
        </w:rPr>
      </w:pPr>
    </w:p>
    <w:p>
      <w:pPr>
        <w:bidi w:val="0"/>
        <w:jc w:val="center"/>
        <w:rPr>
          <w:rFonts w:hint="default" w:ascii="Times New Roman" w:hAnsi="Times New Roman" w:eastAsia="黑体" w:cs="Times New Roman"/>
          <w:color w:val="auto"/>
          <w:sz w:val="44"/>
          <w:szCs w:val="44"/>
          <w:highlight w:val="none"/>
        </w:rPr>
      </w:pPr>
      <w:r>
        <w:rPr>
          <w:rFonts w:hint="eastAsia" w:eastAsia="仿宋_GB2312" w:cs="Times New Roman"/>
          <w:color w:val="auto"/>
          <w:sz w:val="32"/>
          <w:szCs w:val="28"/>
          <w:highlight w:val="none"/>
          <w:lang w:val="en-US" w:eastAsia="zh-CN"/>
        </w:rPr>
        <w:t>2025</w:t>
      </w:r>
      <w:r>
        <w:rPr>
          <w:rFonts w:hint="default" w:ascii="Times New Roman" w:hAnsi="Times New Roman" w:eastAsia="仿宋_GB2312" w:cs="Times New Roman"/>
          <w:color w:val="auto"/>
          <w:sz w:val="32"/>
          <w:szCs w:val="28"/>
          <w:highlight w:val="none"/>
        </w:rPr>
        <w:t>年</w:t>
      </w:r>
      <w:r>
        <w:rPr>
          <w:rFonts w:hint="eastAsia" w:eastAsia="仿宋_GB2312" w:cs="Times New Roman"/>
          <w:color w:val="auto"/>
          <w:sz w:val="32"/>
          <w:szCs w:val="28"/>
          <w:highlight w:val="none"/>
          <w:lang w:val="en-US" w:eastAsia="zh-CN"/>
        </w:rPr>
        <w:t>11</w:t>
      </w:r>
      <w:r>
        <w:rPr>
          <w:rFonts w:hint="default" w:ascii="Times New Roman" w:hAnsi="Times New Roman" w:eastAsia="仿宋_GB2312" w:cs="Times New Roman"/>
          <w:color w:val="auto"/>
          <w:sz w:val="32"/>
          <w:szCs w:val="28"/>
          <w:highlight w:val="none"/>
        </w:rPr>
        <w:t xml:space="preserve">月  </w:t>
      </w: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    录</w:t>
      </w:r>
    </w:p>
    <w:p>
      <w:pPr>
        <w:pStyle w:val="2"/>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cs="Times New Roman"/>
          <w:color w:val="auto"/>
          <w:sz w:val="44"/>
          <w:szCs w:val="44"/>
          <w:highlight w:val="none"/>
        </w:rPr>
      </w:pPr>
    </w:p>
    <w:p>
      <w:pPr>
        <w:pStyle w:val="10"/>
        <w:rPr>
          <w:rFonts w:hint="default" w:ascii="Times New Roman" w:hAnsi="Times New Roman" w:eastAsia="宋体" w:cs="Times New Roman"/>
          <w:color w:val="auto"/>
          <w:sz w:val="21"/>
          <w:szCs w:val="2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一、资格性材料</w:t>
      </w: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二、符合性材料</w:t>
      </w: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spacing w:line="440" w:lineRule="exact"/>
        <w:jc w:val="both"/>
        <w:rPr>
          <w:rFonts w:hint="default" w:ascii="Times New Roman" w:hAnsi="Times New Roman" w:eastAsia="仿宋_GB2312" w:cs="Times New Roman"/>
          <w:color w:val="auto"/>
          <w:sz w:val="32"/>
          <w:szCs w:val="32"/>
          <w:highlight w:val="none"/>
        </w:rPr>
      </w:pPr>
    </w:p>
    <w:p>
      <w:pPr>
        <w:pStyle w:val="17"/>
        <w:snapToGrid w:val="0"/>
        <w:spacing w:line="440" w:lineRule="exact"/>
        <w:jc w:val="both"/>
        <w:rPr>
          <w:rFonts w:hint="default" w:ascii="Times New Roman" w:hAnsi="Times New Roman" w:eastAsia="仿宋_GB2312" w:cs="Times New Roman"/>
          <w:color w:val="auto"/>
          <w:sz w:val="32"/>
          <w:szCs w:val="32"/>
          <w:highlight w:val="none"/>
        </w:rPr>
      </w:pP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spacing w:line="440" w:lineRule="exact"/>
        <w:jc w:val="center"/>
        <w:rPr>
          <w:rFonts w:hint="default" w:ascii="Times New Roman" w:hAnsi="Times New Roman" w:eastAsia="仿宋_GB2312" w:cs="Times New Roman"/>
          <w:color w:val="auto"/>
          <w:sz w:val="32"/>
          <w:szCs w:val="32"/>
          <w:highlight w:val="none"/>
        </w:rPr>
      </w:pPr>
    </w:p>
    <w:p>
      <w:pPr>
        <w:pStyle w:val="17"/>
        <w:snapToGrid w:val="0"/>
        <w:rPr>
          <w:rFonts w:hint="default" w:ascii="Times New Roman" w:hAnsi="Times New Roman" w:eastAsia="黑体" w:cs="Times New Roman"/>
          <w:color w:val="auto"/>
          <w:sz w:val="44"/>
          <w:szCs w:val="44"/>
          <w:highlight w:val="none"/>
        </w:rPr>
      </w:pPr>
    </w:p>
    <w:p>
      <w:pPr>
        <w:pStyle w:val="17"/>
        <w:numPr>
          <w:ilvl w:val="0"/>
          <w:numId w:val="0"/>
        </w:numPr>
        <w:snapToGrid w:val="0"/>
        <w:ind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lang w:eastAsia="zh-CN"/>
        </w:rPr>
        <w:t>第一部分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资格性材料</w:t>
      </w:r>
    </w:p>
    <w:p>
      <w:pPr>
        <w:snapToGrid w:val="0"/>
        <w:spacing w:line="440" w:lineRule="exact"/>
        <w:jc w:val="center"/>
        <w:rPr>
          <w:rFonts w:hint="default" w:ascii="Times New Roman" w:hAnsi="Times New Roman" w:eastAsia="仿宋_GB2312" w:cs="Times New Roman"/>
          <w:b/>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法定代表人资格证明书</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单位名称：</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地址：</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rPr>
        <w:t xml:space="preserve">姓名：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性别：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年龄：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职务：</w:t>
      </w:r>
      <w:r>
        <w:rPr>
          <w:rFonts w:hint="default" w:ascii="Times New Roman" w:hAnsi="Times New Roman" w:eastAsia="仿宋_GB2312" w:cs="Times New Roman"/>
          <w:color w:val="auto"/>
          <w:sz w:val="32"/>
          <w:szCs w:val="32"/>
          <w:highlight w:val="none"/>
          <w:lang w:val="en-US" w:eastAsia="zh-CN"/>
        </w:rPr>
        <w:t xml:space="preserve">      </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本人系</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lang w:val="zh-CN"/>
        </w:rPr>
        <w:t>名称）的法定代表人。就参加你公司组织的</w:t>
      </w:r>
      <w:r>
        <w:rPr>
          <w:rFonts w:hint="default" w:ascii="Times New Roman" w:hAnsi="Times New Roman" w:eastAsia="仿宋_GB2312" w:cs="Times New Roman"/>
          <w:color w:val="auto"/>
          <w:sz w:val="32"/>
          <w:szCs w:val="32"/>
          <w:highlight w:val="none"/>
          <w:u w:val="single"/>
          <w:lang w:val="zh-CN"/>
        </w:rPr>
        <w:t xml:space="preserve">              （</w:t>
      </w:r>
      <w:r>
        <w:rPr>
          <w:rFonts w:hint="default" w:ascii="Times New Roman" w:hAnsi="Times New Roman" w:eastAsia="仿宋_GB2312" w:cs="Times New Roman"/>
          <w:color w:val="auto"/>
          <w:sz w:val="32"/>
          <w:szCs w:val="32"/>
          <w:highlight w:val="none"/>
          <w:lang w:val="zh-CN"/>
        </w:rPr>
        <w:t>采购项目名称）谈判采购项目的报价，签署上述项目的谈判响应文件及合同的执行、完成、服务和保修，签署合同和处理与之有关的一切事务。</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特此证明。</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（※此处请粘贴法定代表人身份证复印件※）</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zh-CN"/>
        </w:rPr>
        <w:t>名称（并加盖公章）：</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签署日期：  年  月  日</w:t>
      </w:r>
    </w:p>
    <w:p>
      <w:pPr>
        <w:ind w:firstLine="660"/>
        <w:rPr>
          <w:rFonts w:hint="default" w:ascii="Times New Roman" w:hAnsi="Times New Roman" w:eastAsia="仿宋_GB2312" w:cs="Times New Roman"/>
          <w:color w:val="auto"/>
          <w:sz w:val="32"/>
          <w:szCs w:val="32"/>
          <w:highlight w:val="none"/>
          <w:lang w:val="zh-CN"/>
        </w:rPr>
      </w:pPr>
    </w:p>
    <w:p>
      <w:pP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zh-CN"/>
        </w:rPr>
        <w:t>法定代表人参加本采购项目谈判的，仅</w:t>
      </w:r>
      <w:r>
        <w:rPr>
          <w:rFonts w:hint="eastAsia" w:eastAsia="仿宋_GB2312" w:cs="Times New Roman"/>
          <w:b/>
          <w:bCs/>
          <w:color w:val="auto"/>
          <w:sz w:val="32"/>
          <w:szCs w:val="32"/>
          <w:highlight w:val="none"/>
          <w:lang w:val="zh-CN"/>
        </w:rPr>
        <w:t>需</w:t>
      </w:r>
      <w:r>
        <w:rPr>
          <w:rFonts w:hint="default" w:ascii="Times New Roman" w:hAnsi="Times New Roman" w:eastAsia="仿宋_GB2312" w:cs="Times New Roman"/>
          <w:b/>
          <w:bCs/>
          <w:color w:val="auto"/>
          <w:sz w:val="32"/>
          <w:szCs w:val="32"/>
          <w:highlight w:val="none"/>
          <w:lang w:val="zh-CN"/>
        </w:rPr>
        <w:t>出具此证明书。</w:t>
      </w:r>
    </w:p>
    <w:p>
      <w:pPr>
        <w:snapToGrid w:val="0"/>
        <w:spacing w:line="440" w:lineRule="exact"/>
        <w:jc w:val="both"/>
        <w:rPr>
          <w:rFonts w:hint="default" w:ascii="Times New Roman" w:hAnsi="Times New Roman" w:eastAsia="黑体" w:cs="Times New Roman"/>
          <w:color w:val="auto"/>
          <w:sz w:val="44"/>
          <w:szCs w:val="44"/>
          <w:highlight w:val="none"/>
        </w:rPr>
      </w:pPr>
    </w:p>
    <w:p>
      <w:pPr>
        <w:snapToGrid w:val="0"/>
        <w:spacing w:line="440" w:lineRule="exact"/>
        <w:jc w:val="both"/>
        <w:rPr>
          <w:rFonts w:hint="default" w:ascii="Times New Roman" w:hAnsi="Times New Roman" w:eastAsia="黑体" w:cs="Times New Roman"/>
          <w:color w:val="auto"/>
          <w:sz w:val="44"/>
          <w:szCs w:val="44"/>
          <w:highlight w:val="none"/>
        </w:rPr>
      </w:pPr>
    </w:p>
    <w:p>
      <w:pPr>
        <w:pStyle w:val="2"/>
        <w:rPr>
          <w:rFonts w:hint="default" w:ascii="Times New Roman" w:hAnsi="Times New Roman" w:eastAsia="黑体" w:cs="Times New Roman"/>
          <w:color w:val="auto"/>
          <w:sz w:val="44"/>
          <w:szCs w:val="44"/>
          <w:highlight w:val="none"/>
        </w:rPr>
      </w:pPr>
    </w:p>
    <w:p>
      <w:pPr>
        <w:rPr>
          <w:rFonts w:hint="default"/>
        </w:rPr>
      </w:pPr>
    </w:p>
    <w:p>
      <w:pPr>
        <w:pStyle w:val="2"/>
        <w:rPr>
          <w:rFonts w:hint="default" w:ascii="Times New Roman" w:hAnsi="Times New Roman" w:cs="Times New Roman"/>
          <w:color w:val="auto"/>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lang w:val="en-US" w:eastAsia="zh-CN"/>
        </w:rPr>
        <w:t>法定代表人授权委托书</w:t>
      </w:r>
    </w:p>
    <w:p>
      <w:pPr>
        <w:snapToGrid w:val="0"/>
        <w:spacing w:line="360" w:lineRule="auto"/>
        <w:rPr>
          <w:rFonts w:hint="default" w:ascii="Times New Roman" w:hAnsi="Times New Roman" w:eastAsia="仿宋_GB2312" w:cs="Times New Roman"/>
          <w:color w:val="auto"/>
          <w:sz w:val="32"/>
          <w:szCs w:val="32"/>
          <w:highlight w:val="none"/>
        </w:rPr>
      </w:pP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本授权书声明：注册于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（注册地点）的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（供应商名称）的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（法定代表人姓名与职务）代表本公司授权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（单位名称）的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（被授权人的姓名与职务）为本公司的合法代理人，就参加你公司</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（采购项目名称）</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采购项目的报价、签订合同以及合同的执行、完成、服务和保修，以本公司名义处理一切与之有关的事务。</w:t>
      </w: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本授权书于年月日签字生效，无转委权，特此声明。</w:t>
      </w:r>
    </w:p>
    <w:p>
      <w:pPr>
        <w:pStyle w:val="5"/>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代理人：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性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5"/>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单  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部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门：</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职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7"/>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7"/>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7"/>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（※此处请粘贴被授权人身份证复印件※）</w:t>
      </w:r>
    </w:p>
    <w:p>
      <w:pPr>
        <w:pStyle w:val="7"/>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7"/>
        <w:snapToGrid w:val="0"/>
        <w:spacing w:after="0" w:line="440" w:lineRule="exact"/>
        <w:rPr>
          <w:rFonts w:hint="default" w:ascii="Times New Roman" w:hAnsi="Times New Roman" w:eastAsia="仿宋_GB2312" w:cs="Times New Roman"/>
          <w:color w:val="auto"/>
          <w:sz w:val="32"/>
          <w:szCs w:val="32"/>
          <w:highlight w:val="none"/>
        </w:rPr>
      </w:pPr>
    </w:p>
    <w:p>
      <w:pPr>
        <w:pStyle w:val="7"/>
        <w:snapToGrid w:val="0"/>
        <w:spacing w:after="0" w:line="360" w:lineRule="auto"/>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供应商名称（并加盖公章）：</w:t>
      </w:r>
    </w:p>
    <w:p>
      <w:pPr>
        <w:pStyle w:val="5"/>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法定代表人（签字或加盖印章）：</w:t>
      </w:r>
    </w:p>
    <w:p>
      <w:pPr>
        <w:pStyle w:val="5"/>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被授权人（签字）：</w:t>
      </w:r>
    </w:p>
    <w:p>
      <w:pPr>
        <w:snapToGrid w:val="0"/>
        <w:spacing w:line="360" w:lineRule="auto"/>
        <w:ind w:firstLine="640" w:firstLineChars="200"/>
        <w:rPr>
          <w:rFonts w:hint="default" w:ascii="Times New Roman" w:hAnsi="Times New Roman" w:eastAsia="仿宋_GB2312" w:cs="Times New Roman"/>
          <w:b/>
          <w:color w:val="auto"/>
          <w:kern w:val="12"/>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  月  日</w:t>
      </w:r>
    </w:p>
    <w:p>
      <w:pPr>
        <w:pStyle w:val="7"/>
        <w:snapToGrid w:val="0"/>
        <w:spacing w:after="0" w:line="360" w:lineRule="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法定代表人的授权委托人参加本采购项目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的，仅</w:t>
      </w:r>
      <w:r>
        <w:rPr>
          <w:rFonts w:hint="eastAsia"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出具此授权委托书。</w:t>
      </w:r>
    </w:p>
    <w:p>
      <w:pPr>
        <w:pStyle w:val="12"/>
        <w:rPr>
          <w:rFonts w:hint="default"/>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lang w:val="en-US" w:eastAsia="zh-CN"/>
        </w:rPr>
        <w:t>营业执照副本</w:t>
      </w: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pStyle w:val="12"/>
        <w:rPr>
          <w:rFonts w:hint="default" w:ascii="Times New Roman" w:hAnsi="Times New Roman" w:eastAsia="黑体" w:cs="Times New Roman"/>
          <w:color w:val="auto"/>
          <w:sz w:val="44"/>
          <w:szCs w:val="44"/>
          <w:highlight w:val="none"/>
        </w:rPr>
      </w:pPr>
    </w:p>
    <w:p>
      <w:pPr>
        <w:pStyle w:val="7"/>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lang w:val="en-US" w:eastAsia="zh-CN"/>
        </w:rPr>
        <w:t>投标人关联公司信息</w:t>
      </w: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12"/>
        <w:rPr>
          <w:rFonts w:hint="default" w:ascii="Times New Roman" w:hAnsi="Times New Roman" w:eastAsia="仿宋_GB2312" w:cs="Times New Roman"/>
          <w:color w:val="auto"/>
          <w:sz w:val="32"/>
          <w:szCs w:val="32"/>
          <w:highlight w:val="none"/>
          <w:lang w:val="en-US" w:eastAsia="zh-CN"/>
        </w:rPr>
      </w:pPr>
    </w:p>
    <w:p>
      <w:pPr>
        <w:rPr>
          <w:rFonts w:hint="default"/>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lang w:val="en-US" w:eastAsia="zh-CN"/>
        </w:rPr>
        <w:t>投标人高管（股东、高管、监事）所属关联公司任职情况表</w:t>
      </w: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12"/>
        <w:rPr>
          <w:rFonts w:hint="default" w:ascii="Times New Roman" w:hAnsi="Times New Roman" w:eastAsia="仿宋_GB2312" w:cs="Times New Roman"/>
          <w:color w:val="auto"/>
          <w:sz w:val="32"/>
          <w:szCs w:val="32"/>
          <w:highlight w:val="none"/>
          <w:lang w:val="en-US" w:eastAsia="zh-CN"/>
        </w:rPr>
      </w:pPr>
    </w:p>
    <w:p>
      <w:pPr>
        <w:rPr>
          <w:rFonts w:hint="default"/>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6.</w:t>
      </w:r>
      <w:r>
        <w:rPr>
          <w:rFonts w:hint="default" w:ascii="Times New Roman" w:hAnsi="Times New Roman" w:eastAsia="楷体_GB2312" w:cs="Times New Roman"/>
          <w:bCs/>
          <w:color w:val="auto"/>
          <w:sz w:val="32"/>
          <w:szCs w:val="32"/>
          <w:highlight w:val="none"/>
          <w:lang w:val="en-US" w:eastAsia="zh-CN"/>
        </w:rPr>
        <w:t>其他资格性证明文件</w:t>
      </w: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7"/>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12"/>
        <w:rPr>
          <w:rFonts w:hint="default"/>
          <w:lang w:val="en-US" w:eastAsia="zh-CN"/>
        </w:rPr>
      </w:pPr>
    </w:p>
    <w:p>
      <w:pPr>
        <w:pStyle w:val="7"/>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7.承诺函</w:t>
      </w:r>
    </w:p>
    <w:p>
      <w:pPr>
        <w:pStyle w:val="7"/>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7"/>
        <w:numPr>
          <w:ilvl w:val="0"/>
          <w:numId w:val="0"/>
        </w:numPr>
        <w:snapToGrid w:val="0"/>
        <w:spacing w:after="0" w:line="440" w:lineRule="exact"/>
        <w:ind w:left="0" w:leftChars="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瓦屋山投资有限公司：</w:t>
      </w:r>
    </w:p>
    <w:p>
      <w:pPr>
        <w:pStyle w:val="7"/>
        <w:numPr>
          <w:ilvl w:val="0"/>
          <w:numId w:val="0"/>
        </w:numPr>
        <w:snapToGrid w:val="0"/>
        <w:spacing w:after="0" w:line="440" w:lineRule="exact"/>
        <w:ind w:left="0" w:leftChars="0" w:firstLine="64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我公司作为本次采购项目的供应商，根据磋商文件要</w:t>
      </w:r>
    </w:p>
    <w:p>
      <w:pPr>
        <w:pStyle w:val="7"/>
        <w:numPr>
          <w:ilvl w:val="0"/>
          <w:numId w:val="0"/>
        </w:numPr>
        <w:snapToGrid w:val="0"/>
        <w:spacing w:after="0" w:line="440" w:lineRule="exact"/>
        <w:ind w:left="0" w:leftChars="0" w:firstLine="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求，现郑重承诺如下：</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一、我公司符合本项目规定的资格条件：</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（一）一般资格要求</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1.具有独立承担民事责任的能力；</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2.具有良好的商业信誉和健全的财务会计制度；</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3.具有履行合同所必须的设备和专业技术能力；</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4.具有依法缴纳税收和社会保障资金的良好记录；</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5.参加本次采购活动前三年内（2022年1月1日以来），在经营活动中没有重大违法记录；</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6.法律、行政法规规定的其他条件；</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 在参加本次采购活动中，不存在与单位负责人为同一人或者存在直接控股、管理关系的其他供应商参与同一合同项下的采购活动的行为；</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8.我单位及其现任法定代表人、主要负责人参加本次采购活动前三年内（2022年1月1日以来）无行贿犯罪记录。</w:t>
      </w:r>
    </w:p>
    <w:p>
      <w:pPr>
        <w:pStyle w:val="7"/>
        <w:numPr>
          <w:ilvl w:val="0"/>
          <w:numId w:val="0"/>
        </w:numPr>
        <w:snapToGrid w:val="0"/>
        <w:spacing w:after="0" w:line="440" w:lineRule="exact"/>
        <w:ind w:left="0" w:leftChars="0" w:firstLine="640" w:firstLineChars="200"/>
        <w:jc w:val="both"/>
        <w:rPr>
          <w:rFonts w:hint="default"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（二）针对本项目的特殊资格要求：无</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三、在参加本次采购活动中，不存在与单位负责人为同一人或者存在直接控股、管理关系的其他供应商参与同一合同项下的采购活动的行为。</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四、在参加本次采购活动中，不存在和其他供应商在同一合同项下的采购项目中，同时委托同一个自然人、同一家庭的人员、同一单位的人员作为代理人的行为。</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五、响应文件中提供的任何资料和技术、服务、商务等响应承诺情况都是真实的、有效的、合法的。</w:t>
      </w:r>
    </w:p>
    <w:p>
      <w:pPr>
        <w:pStyle w:val="7"/>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本公司对上述承诺的内容事项真实性负责。如经查实上述承诺的内容事项存在虚假，我公司愿意接受以提供虚假材料谋取成交的法律责任。</w:t>
      </w:r>
    </w:p>
    <w:p>
      <w:pPr>
        <w:pStyle w:val="7"/>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7"/>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7"/>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供应商名称（盖章）：                   </w:t>
      </w:r>
    </w:p>
    <w:p>
      <w:pPr>
        <w:pStyle w:val="7"/>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法定代表人（负责人）或授权代表（签字）:          </w:t>
      </w:r>
    </w:p>
    <w:p>
      <w:pPr>
        <w:pStyle w:val="7"/>
        <w:numPr>
          <w:ilvl w:val="0"/>
          <w:numId w:val="0"/>
        </w:numPr>
        <w:snapToGrid w:val="0"/>
        <w:spacing w:after="0" w:line="440" w:lineRule="exact"/>
        <w:ind w:left="0" w:leftChars="0"/>
        <w:jc w:val="center"/>
        <w:rPr>
          <w:rFonts w:hint="default" w:ascii="Times New Roman" w:hAnsi="Times New Roman" w:eastAsia="仿宋_GB2312" w:cs="Times New Roman"/>
          <w:bCs/>
          <w:color w:val="auto"/>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日期：2025年 月   日</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7"/>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7"/>
        <w:snapToGrid w:val="0"/>
        <w:spacing w:after="0" w:line="440" w:lineRule="exact"/>
        <w:ind w:left="0"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第二部分  符合性材料</w:t>
      </w:r>
    </w:p>
    <w:p>
      <w:pPr>
        <w:snapToGrid w:val="0"/>
        <w:spacing w:line="440" w:lineRule="exact"/>
        <w:jc w:val="center"/>
        <w:rPr>
          <w:rFonts w:hint="default" w:ascii="Times New Roman" w:hAnsi="Times New Roman" w:eastAsia="仿宋_GB2312" w:cs="Times New Roman"/>
          <w:b/>
          <w:bCs/>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响应</w:t>
      </w:r>
      <w:r>
        <w:rPr>
          <w:rFonts w:hint="default" w:ascii="Times New Roman" w:hAnsi="Times New Roman" w:eastAsia="楷体_GB2312" w:cs="Times New Roman"/>
          <w:bCs/>
          <w:color w:val="auto"/>
          <w:sz w:val="32"/>
          <w:szCs w:val="32"/>
          <w:highlight w:val="none"/>
        </w:rPr>
        <w:t>函</w:t>
      </w:r>
    </w:p>
    <w:p>
      <w:pPr>
        <w:snapToGrid w:val="0"/>
        <w:spacing w:line="440" w:lineRule="exact"/>
        <w:jc w:val="center"/>
        <w:rPr>
          <w:rFonts w:hint="default" w:ascii="Times New Roman" w:hAnsi="Times New Roman" w:eastAsia="楷体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snapToGrid w:val="0"/>
        <w:spacing w:line="580" w:lineRule="exac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瓦屋山投资有限公司：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我们已经收到</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采购文件，经认真研究，我们决定参加此次</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采购活动。我</w:t>
      </w:r>
      <w:r>
        <w:rPr>
          <w:rFonts w:hint="eastAsia" w:ascii="Times New Roman" w:hAnsi="Times New Roman" w:eastAsia="仿宋_GB2312" w:cs="Times New Roman"/>
          <w:color w:val="auto"/>
          <w:sz w:val="32"/>
          <w:szCs w:val="32"/>
          <w:highlight w:val="none"/>
          <w:lang w:eastAsia="zh-CN"/>
        </w:rPr>
        <w:t>公司</w:t>
      </w:r>
      <w:r>
        <w:rPr>
          <w:rFonts w:hint="default" w:ascii="Times New Roman" w:hAnsi="Times New Roman" w:eastAsia="仿宋_GB2312" w:cs="Times New Roman"/>
          <w:color w:val="auto"/>
          <w:sz w:val="32"/>
          <w:szCs w:val="32"/>
          <w:highlight w:val="none"/>
        </w:rPr>
        <w:t>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供应商代表姓名、职务、职称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为我方代表，参加你公司组织的（采购项目名称、品目号）项目竞争性（邀请）</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采购活动，并对此采购项目进行</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。为此，我方按采购文件规定提供的</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总价为人民币</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（大写）元，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（小写）￥元。</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我方承诺已经具备</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采购文件中规定的参加采购活动的供应商应当具备的条件。提供</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采购文件规定的全部</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文件，包括</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文件正本1份，副本</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2</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如果我方成交，保证严格执行双方所签订的采购合同。</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rPr>
        <w:t>我方将尊重评审委员会的评标结果。</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我方承诺接受</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采购文件内容及采购合同专用条款的全部内容。</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否则</w:t>
      </w:r>
      <w:r>
        <w:rPr>
          <w:rFonts w:hint="default" w:ascii="Times New Roman" w:hAnsi="Times New Roman" w:eastAsia="仿宋_GB2312" w:cs="Times New Roman"/>
          <w:color w:val="auto"/>
          <w:sz w:val="32"/>
          <w:szCs w:val="32"/>
          <w:highlight w:val="none"/>
        </w:rPr>
        <w:t>按相关规定接受处罚。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rPr>
        <w:t>与本</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有关的一切往来通讯请寄：</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地 址：               邮 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 话：               传 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电子函件：</w:t>
      </w:r>
    </w:p>
    <w:p>
      <w:pPr>
        <w:pStyle w:val="2"/>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供应商名称（并加盖公章）：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法定代表人的授权委托人（签字）：</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供应商法定代表人（签字或加盖名章）：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开户银行：</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银行账号：</w:t>
      </w:r>
    </w:p>
    <w:p>
      <w:pPr>
        <w:pStyle w:val="2"/>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签署日期：  年  月  日</w:t>
      </w:r>
    </w:p>
    <w:p>
      <w:pPr>
        <w:pStyle w:val="5"/>
        <w:rPr>
          <w:rFonts w:hint="default" w:ascii="Times New Roman" w:hAnsi="Times New Roman" w:eastAsia="仿宋_GB2312" w:cs="Times New Roman"/>
          <w:color w:val="auto"/>
          <w:sz w:val="32"/>
          <w:szCs w:val="32"/>
          <w:highlight w:val="none"/>
        </w:rPr>
      </w:pPr>
    </w:p>
    <w:p>
      <w:pPr>
        <w:pStyle w:val="5"/>
        <w:rPr>
          <w:rFonts w:hint="default" w:ascii="Times New Roman" w:hAnsi="Times New Roman" w:eastAsia="仿宋_GB2312" w:cs="Times New Roman"/>
          <w:color w:val="auto"/>
          <w:sz w:val="32"/>
          <w:szCs w:val="32"/>
          <w:highlight w:val="none"/>
        </w:rPr>
      </w:pPr>
    </w:p>
    <w:p>
      <w:pPr>
        <w:pStyle w:val="5"/>
        <w:rPr>
          <w:rFonts w:hint="default" w:ascii="Times New Roman" w:hAnsi="Times New Roman" w:eastAsia="仿宋_GB2312" w:cs="Times New Roman"/>
          <w:color w:val="auto"/>
          <w:sz w:val="32"/>
          <w:szCs w:val="32"/>
          <w:highlight w:val="none"/>
        </w:rPr>
      </w:pPr>
    </w:p>
    <w:p>
      <w:pPr>
        <w:pStyle w:val="5"/>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2"/>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5"/>
        <w:rPr>
          <w:rFonts w:hint="default" w:ascii="Times New Roman" w:hAnsi="Times New Roman" w:eastAsia="仿宋_GB2312" w:cs="Times New Roman"/>
          <w:color w:val="auto"/>
          <w:sz w:val="32"/>
          <w:szCs w:val="32"/>
          <w:highlight w:val="none"/>
        </w:rPr>
      </w:pPr>
    </w:p>
    <w:p>
      <w:pPr>
        <w:pStyle w:val="5"/>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rPr>
          <w:rFonts w:hint="default"/>
        </w:rPr>
      </w:pPr>
    </w:p>
    <w:p>
      <w:pPr>
        <w:spacing w:line="700" w:lineRule="exact"/>
        <w:jc w:val="center"/>
        <w:rPr>
          <w:rFonts w:hint="default" w:ascii="Times New Roman" w:hAnsi="Times New Roman" w:eastAsia="黑体" w:cs="Times New Roman"/>
          <w:bCs/>
          <w:color w:val="auto"/>
          <w:sz w:val="44"/>
          <w:szCs w:val="44"/>
          <w:highlight w:val="none"/>
          <w:lang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rPr>
        <w:t>项目报价表</w:t>
      </w:r>
      <w:r>
        <w:rPr>
          <w:rFonts w:hint="default" w:ascii="Times New Roman" w:hAnsi="Times New Roman" w:eastAsia="楷体_GB2312" w:cs="Times New Roman"/>
          <w:bCs/>
          <w:color w:val="auto"/>
          <w:sz w:val="32"/>
          <w:szCs w:val="32"/>
          <w:highlight w:val="none"/>
          <w:lang w:eastAsia="zh-CN"/>
        </w:rPr>
        <w:t>（第二次或多轮报价均适用本表）</w:t>
      </w:r>
      <w:r>
        <w:rPr>
          <w:rFonts w:hint="default" w:ascii="Times New Roman" w:hAnsi="Times New Roman" w:eastAsia="黑体" w:cs="Times New Roman"/>
          <w:bCs/>
          <w:color w:val="auto"/>
          <w:sz w:val="44"/>
          <w:szCs w:val="44"/>
          <w:highlight w:val="none"/>
          <w:lang w:eastAsia="zh-CN"/>
        </w:rPr>
        <w:br w:type="textWrapping"/>
      </w:r>
    </w:p>
    <w:p>
      <w:pPr>
        <w:spacing w:before="0" w:after="0" w:line="700" w:lineRule="exact"/>
        <w:ind w:firstLine="636" w:firstLineChars="200"/>
        <w:jc w:val="both"/>
        <w:rPr>
          <w:rFonts w:hint="default" w:ascii="Times New Roman" w:hAnsi="Times New Roman" w:eastAsia="仿宋_GB2312" w:cs="Times New Roman"/>
          <w:color w:val="auto"/>
          <w:spacing w:val="-1"/>
          <w:kern w:val="0"/>
          <w:sz w:val="32"/>
          <w:szCs w:val="32"/>
          <w:highlight w:val="none"/>
          <w:u w:val="none"/>
          <w:lang w:val="zh-CN" w:bidi="zh-CN"/>
        </w:rPr>
      </w:pPr>
      <w:r>
        <w:rPr>
          <w:rFonts w:hint="default" w:ascii="Times New Roman" w:hAnsi="Times New Roman" w:eastAsia="仿宋_GB2312" w:cs="Times New Roman"/>
          <w:color w:val="auto"/>
          <w:spacing w:val="-1"/>
          <w:kern w:val="0"/>
          <w:sz w:val="32"/>
          <w:szCs w:val="32"/>
          <w:highlight w:val="none"/>
          <w:lang w:val="zh-CN" w:bidi="zh-CN"/>
        </w:rPr>
        <w:t>采购项目名称：</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u w:val="none"/>
          <w:lang w:val="zh-CN" w:bidi="zh-CN"/>
        </w:rPr>
        <w:tab/>
      </w:r>
      <w:r>
        <w:rPr>
          <w:rFonts w:hint="default" w:ascii="Times New Roman" w:hAnsi="Times New Roman" w:eastAsia="仿宋_GB2312" w:cs="Times New Roman"/>
          <w:color w:val="auto"/>
          <w:spacing w:val="-1"/>
          <w:kern w:val="0"/>
          <w:sz w:val="32"/>
          <w:szCs w:val="32"/>
          <w:highlight w:val="none"/>
          <w:u w:val="none"/>
          <w:lang w:val="zh-CN" w:bidi="zh-CN"/>
        </w:rPr>
        <w:t xml:space="preserve">                         </w:t>
      </w:r>
    </w:p>
    <w:p>
      <w:pPr>
        <w:spacing w:before="0" w:after="0" w:line="700" w:lineRule="exact"/>
        <w:ind w:firstLine="636" w:firstLineChars="200"/>
        <w:jc w:val="both"/>
        <w:rPr>
          <w:rFonts w:hint="default" w:ascii="Times New Roman" w:hAnsi="Times New Roman" w:eastAsia="仿宋_GB2312" w:cs="Times New Roman"/>
          <w:color w:val="auto"/>
          <w:spacing w:val="-1"/>
          <w:kern w:val="0"/>
          <w:sz w:val="32"/>
          <w:szCs w:val="32"/>
          <w:highlight w:val="none"/>
          <w:lang w:val="en-US" w:bidi="zh-CN"/>
        </w:rPr>
      </w:pPr>
      <w:r>
        <w:rPr>
          <w:rFonts w:hint="default" w:ascii="Times New Roman" w:hAnsi="Times New Roman" w:eastAsia="仿宋_GB2312" w:cs="Times New Roman"/>
          <w:color w:val="auto"/>
          <w:spacing w:val="-1"/>
          <w:kern w:val="0"/>
          <w:sz w:val="32"/>
          <w:szCs w:val="32"/>
          <w:highlight w:val="none"/>
          <w:lang w:val="zh-CN" w:bidi="zh-CN"/>
        </w:rPr>
        <w:t>采购项目编号：</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lang w:val="en-US" w:bidi="zh-CN"/>
        </w:rPr>
        <w:t xml:space="preserve">    </w:t>
      </w:r>
    </w:p>
    <w:p>
      <w:pPr>
        <w:spacing w:before="55" w:after="37" w:line="700" w:lineRule="exact"/>
        <w:ind w:left="407"/>
        <w:rPr>
          <w:rFonts w:hint="default" w:ascii="Times New Roman" w:hAnsi="Times New Roman" w:eastAsia="仿宋_GB2312" w:cs="Times New Roman"/>
          <w:color w:val="auto"/>
          <w:spacing w:val="-1"/>
          <w:kern w:val="0"/>
          <w:sz w:val="32"/>
          <w:szCs w:val="32"/>
          <w:highlight w:val="none"/>
          <w:lang w:val="zh-CN" w:bidi="zh-CN"/>
        </w:rPr>
      </w:pPr>
      <w:r>
        <w:rPr>
          <w:rFonts w:hint="default" w:ascii="Times New Roman" w:hAnsi="Times New Roman" w:eastAsia="仿宋_GB2312" w:cs="Times New Roman"/>
          <w:color w:val="auto"/>
          <w:spacing w:val="-1"/>
          <w:kern w:val="0"/>
          <w:sz w:val="32"/>
          <w:szCs w:val="32"/>
          <w:highlight w:val="none"/>
          <w:lang w:val="zh-CN" w:bidi="zh-CN"/>
        </w:rPr>
        <mc:AlternateContent>
          <mc:Choice Requires="wps">
            <w:drawing>
              <wp:anchor distT="0" distB="0" distL="114300" distR="114300" simplePos="0" relativeHeight="251660288" behindDoc="0" locked="0" layoutInCell="1" allowOverlap="1">
                <wp:simplePos x="0" y="0"/>
                <wp:positionH relativeFrom="page">
                  <wp:posOffset>1099185</wp:posOffset>
                </wp:positionH>
                <wp:positionV relativeFrom="paragraph">
                  <wp:posOffset>311785</wp:posOffset>
                </wp:positionV>
                <wp:extent cx="18415" cy="19050"/>
                <wp:effectExtent l="0" t="0" r="635" b="0"/>
                <wp:wrapNone/>
                <wp:docPr id="7" name="任意多边形 7"/>
                <wp:cNvGraphicFramePr/>
                <a:graphic xmlns:a="http://schemas.openxmlformats.org/drawingml/2006/main">
                  <a:graphicData uri="http://schemas.microsoft.com/office/word/2010/wordprocessingShape">
                    <wps:wsp>
                      <wps:cNvSpPr/>
                      <wps:spPr>
                        <a:xfrm>
                          <a:off x="0" y="0"/>
                          <a:ext cx="18415" cy="19050"/>
                        </a:xfrm>
                        <a:custGeom>
                          <a:avLst/>
                          <a:gdLst/>
                          <a:ahLst/>
                          <a:cxnLst/>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86.55pt;margin-top:24.55pt;height:1.5pt;width:1.45pt;mso-position-horizontal-relative:page;z-index:251660288;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33BZ&#10;1QAAAAkBAAAPAAAAAAAAAAEAIAAAACIAAABkcnMvZG93bnJldi54bWxQSwECFAAUAAAACACHTuJA&#10;STYMlCQCAAAMBQAADgAAAAAAAAABACAAAAAkAQAAZHJzL2Uyb0RvYy54bWxQSwUGAAAAAAYABgBZ&#10;AQAAugUAAAAA&#10;" path="m28,0l9,0,0,0,0,10,0,30,9,30,9,10,28,10,28,0e">
                <v:fill on="t" focussize="0,0"/>
                <v:stroke on="f"/>
                <v:imagedata o:title=""/>
                <o:lock v:ext="edit" aspectratio="f"/>
              </v:shape>
            </w:pict>
          </mc:Fallback>
        </mc:AlternateContent>
      </w:r>
      <w:r>
        <w:rPr>
          <w:rFonts w:hint="default" w:ascii="Times New Roman" w:hAnsi="Times New Roman" w:eastAsia="仿宋_GB2312" w:cs="Times New Roman"/>
          <w:color w:val="auto"/>
          <w:spacing w:val="-1"/>
          <w:kern w:val="0"/>
          <w:sz w:val="32"/>
          <w:szCs w:val="32"/>
          <w:highlight w:val="none"/>
          <w:lang w:val="zh-CN" w:bidi="zh-CN"/>
        </w:rPr>
        <w:t>单位：元（人民币）</w:t>
      </w:r>
    </w:p>
    <w:tbl>
      <w:tblPr>
        <w:tblStyle w:val="13"/>
        <w:tblW w:w="9496"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3134"/>
        <w:gridCol w:w="1213"/>
        <w:gridCol w:w="853"/>
        <w:gridCol w:w="1174"/>
        <w:gridCol w:w="1200"/>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限价(元）</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腊香肠</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散称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斤</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腊排骨</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散称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斤</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96" w:type="dxa"/>
            <w:gridSpan w:val="7"/>
            <w:shd w:val="clear" w:color="auto" w:fill="auto"/>
            <w:noWrap/>
            <w:vAlign w:val="center"/>
          </w:tcPr>
          <w:p>
            <w:pPr>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FF0000"/>
                <w:sz w:val="20"/>
                <w:szCs w:val="20"/>
                <w:highlight w:val="none"/>
                <w:u w:val="none"/>
                <w:lang w:val="en-US" w:eastAsia="zh-CN"/>
              </w:rPr>
              <w:t>合计金额：      （大写：）      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96" w:type="dxa"/>
            <w:gridSpan w:val="7"/>
            <w:shd w:val="clear" w:color="auto" w:fill="auto"/>
            <w:noWrap/>
            <w:vAlign w:val="center"/>
          </w:tcPr>
          <w:p>
            <w:pPr>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FF0000"/>
                <w:sz w:val="20"/>
                <w:szCs w:val="20"/>
                <w:highlight w:val="none"/>
                <w:u w:val="none"/>
                <w:lang w:val="en-US" w:eastAsia="zh-CN"/>
              </w:rPr>
              <w:t>注：此价格含税、运输至瓦屋山景区甲方指定地点、下货服务等与本项目相关的费用。</w:t>
            </w:r>
          </w:p>
        </w:tc>
      </w:tr>
    </w:tbl>
    <w:p>
      <w:pPr>
        <w:rPr>
          <w:rFonts w:hint="default" w:ascii="Times New Roman" w:hAnsi="Times New Roman" w:eastAsia="仿宋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Cs/>
          <w:color w:val="auto"/>
          <w:sz w:val="32"/>
          <w:szCs w:val="32"/>
          <w:highlight w:val="none"/>
        </w:rPr>
        <w:t>填写说明：</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时，本表中的内容与</w:t>
      </w:r>
      <w:r>
        <w:rPr>
          <w:rFonts w:hint="default" w:ascii="Times New Roman" w:hAnsi="Times New Roman" w:eastAsia="仿宋_GB2312" w:cs="Times New Roman"/>
          <w:color w:val="auto"/>
          <w:sz w:val="32"/>
          <w:szCs w:val="32"/>
          <w:highlight w:val="none"/>
          <w:lang w:val="en-US"/>
        </w:rPr>
        <w:t>谈判响应</w:t>
      </w:r>
      <w:r>
        <w:rPr>
          <w:rFonts w:hint="default" w:ascii="Times New Roman" w:hAnsi="Times New Roman" w:eastAsia="仿宋_GB2312" w:cs="Times New Roman"/>
          <w:color w:val="auto"/>
          <w:sz w:val="32"/>
          <w:szCs w:val="32"/>
          <w:highlight w:val="none"/>
        </w:rPr>
        <w:t>文件中的</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采用项目总价报价，供应商最后报价应当提交本“最终报价表”表，并按照</w:t>
      </w:r>
      <w:r>
        <w:rPr>
          <w:rFonts w:hint="default" w:ascii="Times New Roman" w:hAnsi="Times New Roman" w:eastAsia="仿宋_GB2312" w:cs="Times New Roman"/>
          <w:color w:val="auto"/>
          <w:sz w:val="32"/>
          <w:szCs w:val="32"/>
          <w:highlight w:val="none"/>
          <w:lang w:eastAsia="zh-CN"/>
        </w:rPr>
        <w:t>采购</w:t>
      </w:r>
      <w:r>
        <w:rPr>
          <w:rFonts w:hint="default" w:ascii="Times New Roman" w:hAnsi="Times New Roman" w:eastAsia="仿宋_GB2312" w:cs="Times New Roman"/>
          <w:color w:val="auto"/>
          <w:sz w:val="32"/>
          <w:szCs w:val="32"/>
          <w:highlight w:val="none"/>
        </w:rPr>
        <w:t>文件要求，在“报价”栏、“最终报价（大写人民币）”处</w:t>
      </w:r>
      <w:r>
        <w:rPr>
          <w:rFonts w:hint="eastAsia" w:eastAsia="仿宋_GB2312" w:cs="Times New Roman"/>
          <w:color w:val="auto"/>
          <w:sz w:val="32"/>
          <w:szCs w:val="32"/>
          <w:highlight w:val="none"/>
          <w:lang w:eastAsia="zh-CN"/>
        </w:rPr>
        <w:t>填写</w:t>
      </w:r>
      <w:r>
        <w:rPr>
          <w:rFonts w:hint="default" w:ascii="Times New Roman" w:hAnsi="Times New Roman" w:eastAsia="仿宋_GB2312" w:cs="Times New Roman"/>
          <w:color w:val="auto"/>
          <w:sz w:val="32"/>
          <w:szCs w:val="32"/>
          <w:highlight w:val="none"/>
        </w:rPr>
        <w:t>最后报价总价。</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总价为采购范围所列全部项目的报价总和，并应与品目价格明细表保持一致。</w:t>
      </w:r>
      <w:r>
        <w:rPr>
          <w:rFonts w:hint="eastAsia" w:eastAsia="仿宋_GB2312" w:cs="Times New Roman"/>
          <w:color w:val="auto"/>
          <w:sz w:val="32"/>
          <w:szCs w:val="32"/>
          <w:highlight w:val="none"/>
          <w:lang w:val="en-US" w:eastAsia="zh-CN"/>
        </w:rPr>
        <w:t>本次采购以二次报价为准，二次报价即为最终报价。</w:t>
      </w:r>
    </w:p>
    <w:p>
      <w:pPr>
        <w:keepNext w:val="0"/>
        <w:keepLines w:val="0"/>
        <w:pageBreakBefore w:val="0"/>
        <w:widowControl w:val="0"/>
        <w:numPr>
          <w:ilvl w:val="0"/>
          <w:numId w:val="0"/>
        </w:numPr>
        <w:kinsoku/>
        <w:wordWrap/>
        <w:overflowPunct/>
        <w:topLinePunct w:val="0"/>
        <w:autoSpaceDE/>
        <w:autoSpaceDN/>
        <w:bidi w:val="0"/>
        <w:snapToGrid w:val="0"/>
        <w:spacing w:before="66" w:after="0" w:line="580" w:lineRule="exact"/>
        <w:ind w:left="0" w:leftChars="0" w:right="268"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参与采购的供应商第二次报价表以本表为准，加盖公章后现场填报。</w:t>
      </w:r>
    </w:p>
    <w:p>
      <w:pPr>
        <w:pStyle w:val="18"/>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pStyle w:val="18"/>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供应商名称（并加盖公章）：</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法定代表人或其授权委托人：</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（法定代表人可签字或加盖印章，授权委托人必须签字）</w:t>
      </w:r>
    </w:p>
    <w:p>
      <w:pPr>
        <w:pStyle w:val="4"/>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pPr>
        <w:pStyle w:val="4"/>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pPr>
        <w:pStyle w:val="5"/>
        <w:jc w:val="both"/>
        <w:rPr>
          <w:rFonts w:hint="default" w:ascii="Times New Roman" w:hAnsi="Times New Roman" w:eastAsia="仿宋_GB2312" w:cs="Times New Roman"/>
          <w:color w:val="auto"/>
          <w:sz w:val="32"/>
          <w:szCs w:val="32"/>
          <w:highlight w:val="none"/>
        </w:rPr>
      </w:pPr>
    </w:p>
    <w:p>
      <w:pPr>
        <w:pStyle w:val="5"/>
        <w:jc w:val="both"/>
        <w:rPr>
          <w:rFonts w:hint="default" w:ascii="Times New Roman" w:hAnsi="Times New Roman" w:eastAsia="仿宋_GB2312" w:cs="Times New Roman"/>
          <w:color w:val="auto"/>
          <w:sz w:val="32"/>
          <w:szCs w:val="32"/>
          <w:highlight w:val="none"/>
        </w:rPr>
      </w:pPr>
    </w:p>
    <w:p>
      <w:pPr>
        <w:pStyle w:val="5"/>
        <w:jc w:val="both"/>
        <w:rPr>
          <w:rFonts w:hint="default" w:ascii="Times New Roman" w:hAnsi="Times New Roman" w:eastAsia="仿宋_GB2312" w:cs="Times New Roman"/>
          <w:color w:val="auto"/>
          <w:sz w:val="32"/>
          <w:szCs w:val="32"/>
          <w:highlight w:val="none"/>
        </w:rPr>
      </w:pPr>
    </w:p>
    <w:p>
      <w:pPr>
        <w:pStyle w:val="5"/>
        <w:jc w:val="both"/>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5"/>
        <w:jc w:val="both"/>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5"/>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5"/>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2"/>
        <w:rPr>
          <w:rFonts w:hint="default"/>
        </w:rPr>
      </w:pPr>
    </w:p>
    <w:p>
      <w:pPr>
        <w:spacing w:line="700" w:lineRule="exact"/>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rPr>
        <w:t>项目</w:t>
      </w:r>
      <w:r>
        <w:rPr>
          <w:rFonts w:hint="default" w:ascii="Times New Roman" w:hAnsi="Times New Roman" w:eastAsia="楷体_GB2312" w:cs="Times New Roman"/>
          <w:bCs/>
          <w:color w:val="auto"/>
          <w:sz w:val="32"/>
          <w:szCs w:val="32"/>
          <w:highlight w:val="none"/>
          <w:lang w:eastAsia="zh-CN"/>
        </w:rPr>
        <w:t>分项</w:t>
      </w:r>
      <w:r>
        <w:rPr>
          <w:rFonts w:hint="default" w:ascii="Times New Roman" w:hAnsi="Times New Roman" w:eastAsia="楷体_GB2312" w:cs="Times New Roman"/>
          <w:bCs/>
          <w:color w:val="auto"/>
          <w:sz w:val="32"/>
          <w:szCs w:val="32"/>
          <w:highlight w:val="none"/>
        </w:rPr>
        <w:t>报价表</w:t>
      </w:r>
    </w:p>
    <w:tbl>
      <w:tblPr>
        <w:tblStyle w:val="13"/>
        <w:tblW w:w="9496"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3134"/>
        <w:gridCol w:w="1213"/>
        <w:gridCol w:w="853"/>
        <w:gridCol w:w="1174"/>
        <w:gridCol w:w="1200"/>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限价(元）</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腊香肠</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散称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斤</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腊排骨</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散称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斤</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496" w:type="dxa"/>
            <w:gridSpan w:val="7"/>
            <w:shd w:val="clear" w:color="auto" w:fill="auto"/>
            <w:noWrap/>
            <w:vAlign w:val="center"/>
          </w:tcPr>
          <w:p>
            <w:pPr>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FF0000"/>
                <w:sz w:val="20"/>
                <w:szCs w:val="20"/>
                <w:highlight w:val="none"/>
                <w:u w:val="none"/>
                <w:lang w:val="en-US" w:eastAsia="zh-CN"/>
              </w:rPr>
              <w:t>合计金额：      （大写：）      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496" w:type="dxa"/>
            <w:gridSpan w:val="7"/>
            <w:shd w:val="clear" w:color="auto" w:fill="auto"/>
            <w:noWrap/>
            <w:vAlign w:val="center"/>
          </w:tcPr>
          <w:p>
            <w:pPr>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FF0000"/>
                <w:sz w:val="20"/>
                <w:szCs w:val="20"/>
                <w:highlight w:val="none"/>
                <w:u w:val="none"/>
                <w:lang w:val="en-US" w:eastAsia="zh-CN"/>
              </w:rPr>
              <w:t>注：此价格含税、运输至瓦屋山景区甲方指定地点、下货服务等与本项目相关的费用。</w:t>
            </w:r>
          </w:p>
        </w:tc>
      </w:tr>
    </w:tbl>
    <w:p>
      <w:pP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pStyle w:val="2"/>
        <w:rPr>
          <w:rFonts w:hint="default"/>
        </w:rPr>
      </w:pPr>
    </w:p>
    <w:p>
      <w:pPr>
        <w:spacing w:line="580" w:lineRule="exact"/>
        <w:jc w:val="both"/>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rPr>
        <w:t>技术要求响应表</w:t>
      </w:r>
      <w:r>
        <w:rPr>
          <w:rFonts w:hint="default" w:ascii="Times New Roman" w:hAnsi="Times New Roman" w:eastAsia="楷体_GB2312" w:cs="Times New Roman"/>
          <w:bCs/>
          <w:color w:val="auto"/>
          <w:sz w:val="32"/>
          <w:szCs w:val="32"/>
          <w:highlight w:val="none"/>
        </w:rPr>
        <w:br w:type="textWrapping"/>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采购项目名称：</w:t>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采购项目编号：</w:t>
      </w:r>
    </w:p>
    <w:tbl>
      <w:tblPr>
        <w:tblStyle w:val="13"/>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序号</w:t>
            </w:r>
          </w:p>
        </w:tc>
        <w:tc>
          <w:tcPr>
            <w:tcW w:w="1616"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44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谈判</w:t>
            </w:r>
            <w:r>
              <w:rPr>
                <w:rFonts w:hint="default" w:ascii="Times New Roman" w:hAnsi="Times New Roman" w:eastAsia="仿宋_GB2312" w:cs="Times New Roman"/>
                <w:color w:val="auto"/>
                <w:sz w:val="32"/>
                <w:szCs w:val="32"/>
                <w:highlight w:val="none"/>
              </w:rPr>
              <w:t>或磋商</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26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偏离程度</w:t>
            </w:r>
          </w:p>
        </w:tc>
        <w:tc>
          <w:tcPr>
            <w:tcW w:w="72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w:t>
            </w:r>
          </w:p>
        </w:tc>
        <w:tc>
          <w:tcPr>
            <w:tcW w:w="1594" w:type="dxa"/>
            <w:tcBorders>
              <w:top w:val="double" w:color="auto" w:sz="4"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证明</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tc>
        <w:tc>
          <w:tcPr>
            <w:tcW w:w="1616"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double" w:color="auto" w:sz="4"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bl>
    <w:p>
      <w:pPr>
        <w:snapToGrid w:val="0"/>
        <w:spacing w:line="4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我们承诺本技术指标响应表的内容真实有效，无任何虚假之处，并且愿意承担因不满足此承诺而引起的相应的法律责任并接受相关部门的处罚。</w:t>
      </w:r>
    </w:p>
    <w:p>
      <w:pPr>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4"/>
        <w:snapToGrid w:val="0"/>
        <w:spacing w:line="440" w:lineRule="exact"/>
        <w:ind w:firstLine="0" w:firstLineChars="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法定代表人或其授权委托人：</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（法定代表人可签字或加盖印章，授权委托人必须签字）</w:t>
      </w:r>
      <w:r>
        <w:rPr>
          <w:rFonts w:hint="default" w:ascii="Times New Roman" w:hAnsi="Times New Roman" w:eastAsia="宋体" w:cs="Times New Roman"/>
          <w:color w:val="auto"/>
          <w:kern w:val="0"/>
          <w:sz w:val="32"/>
          <w:szCs w:val="32"/>
          <w:highlight w:val="none"/>
          <w:lang w:val="en-US" w:eastAsia="zh-CN" w:bidi="ar"/>
        </w:rPr>
        <w:t xml:space="preserve"> </w:t>
      </w:r>
    </w:p>
    <w:p>
      <w:pPr>
        <w:pStyle w:val="7"/>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7"/>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7"/>
        <w:spacing w:after="0" w:line="580" w:lineRule="exact"/>
        <w:ind w:leftChars="0"/>
        <w:rPr>
          <w:rFonts w:hint="default" w:ascii="Times New Roman" w:hAnsi="Times New Roman" w:eastAsia="仿宋_GB2312" w:cs="Times New Roman"/>
          <w:color w:val="auto"/>
          <w:position w:val="6"/>
          <w:sz w:val="32"/>
          <w:szCs w:val="32"/>
          <w:highlight w:val="none"/>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签署日期：</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月</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640" w:hanging="640" w:hangingChars="2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填写说明：</w:t>
      </w:r>
      <w:r>
        <w:rPr>
          <w:rFonts w:hint="default" w:ascii="Times New Roman" w:hAnsi="Times New Roman" w:eastAsia="仿宋_GB2312" w:cs="Times New Roman"/>
          <w:color w:val="auto"/>
          <w:kern w:val="0"/>
          <w:sz w:val="32"/>
          <w:szCs w:val="32"/>
          <w:highlight w:val="none"/>
          <w:lang w:val="en-US" w:eastAsia="zh-CN" w:bidi="ar"/>
        </w:rPr>
        <w:br w:type="textWrapping"/>
      </w:r>
      <w:r>
        <w:rPr>
          <w:rFonts w:hint="default" w:ascii="Times New Roman" w:hAnsi="Times New Roman" w:eastAsia="宋体" w:cs="Times New Roman"/>
          <w:color w:val="auto"/>
          <w:kern w:val="0"/>
          <w:sz w:val="32"/>
          <w:szCs w:val="32"/>
          <w:highlight w:val="none"/>
          <w:lang w:val="en-US" w:eastAsia="zh-CN" w:bidi="ar"/>
        </w:rPr>
        <w:t>1</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kern w:val="0"/>
          <w:sz w:val="32"/>
          <w:szCs w:val="32"/>
          <w:highlight w:val="none"/>
          <w:lang w:val="en-US" w:eastAsia="zh-CN" w:bidi="ar"/>
        </w:rPr>
        <w:t>偏离程度请填写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正偏离、负偏离或无偏离</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证明数据请填写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见本响应文件第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页，第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行</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 xml:space="preserve">响应文件中的技术规格与采购文件中技术规格的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要求有不同时，应逐条列示在本表之中，否则将视同供应商无条件接受采购文件中技术规格的要求。</w:t>
      </w:r>
    </w:p>
    <w:p>
      <w:pPr>
        <w:pStyle w:val="5"/>
        <w:jc w:val="both"/>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pStyle w:val="7"/>
        <w:spacing w:after="0" w:line="700" w:lineRule="exact"/>
        <w:ind w:left="0" w:leftChars="0"/>
        <w:jc w:val="center"/>
        <w:rPr>
          <w:rFonts w:hint="default" w:ascii="Times New Roman" w:hAnsi="Times New Roman" w:eastAsia="黑体" w:cs="Times New Roman"/>
          <w:color w:val="auto"/>
          <w:sz w:val="44"/>
          <w:szCs w:val="44"/>
          <w:highlight w:val="none"/>
        </w:rPr>
      </w:pPr>
    </w:p>
    <w:p>
      <w:pPr>
        <w:pStyle w:val="7"/>
        <w:spacing w:after="0" w:line="700" w:lineRule="exact"/>
        <w:ind w:left="0" w:leftChars="0"/>
        <w:jc w:val="center"/>
        <w:rPr>
          <w:rFonts w:hint="default" w:ascii="Times New Roman" w:hAnsi="Times New Roman" w:eastAsia="黑体" w:cs="Times New Roman"/>
          <w:color w:val="auto"/>
          <w:sz w:val="44"/>
          <w:szCs w:val="44"/>
          <w:highlight w:val="none"/>
        </w:rPr>
      </w:pPr>
    </w:p>
    <w:p>
      <w:pPr>
        <w:pStyle w:val="7"/>
        <w:spacing w:after="0" w:line="700" w:lineRule="exact"/>
        <w:ind w:left="0" w:leftChars="0"/>
        <w:jc w:val="center"/>
        <w:rPr>
          <w:rFonts w:hint="default" w:ascii="Times New Roman" w:hAnsi="Times New Roman" w:eastAsia="黑体" w:cs="Times New Roman"/>
          <w:color w:val="auto"/>
          <w:sz w:val="44"/>
          <w:szCs w:val="44"/>
          <w:highlight w:val="none"/>
        </w:rPr>
      </w:pPr>
    </w:p>
    <w:p>
      <w:pPr>
        <w:pStyle w:val="7"/>
        <w:spacing w:after="0" w:line="700" w:lineRule="exact"/>
        <w:ind w:left="0" w:leftChars="0"/>
        <w:jc w:val="center"/>
        <w:rPr>
          <w:rFonts w:hint="default" w:ascii="Times New Roman" w:hAnsi="Times New Roman" w:eastAsia="黑体" w:cs="Times New Roman"/>
          <w:color w:val="auto"/>
          <w:sz w:val="44"/>
          <w:szCs w:val="44"/>
          <w:highlight w:val="none"/>
        </w:rPr>
      </w:pPr>
    </w:p>
    <w:p>
      <w:pPr>
        <w:pStyle w:val="7"/>
        <w:spacing w:after="0" w:line="700" w:lineRule="exact"/>
        <w:ind w:left="0" w:leftChars="0"/>
        <w:jc w:val="center"/>
        <w:rPr>
          <w:rFonts w:hint="default" w:ascii="Times New Roman" w:hAnsi="Times New Roman" w:eastAsia="黑体" w:cs="Times New Roman"/>
          <w:color w:val="auto"/>
          <w:sz w:val="44"/>
          <w:szCs w:val="44"/>
          <w:highlight w:val="none"/>
        </w:rPr>
      </w:pPr>
    </w:p>
    <w:p>
      <w:pPr>
        <w:pStyle w:val="7"/>
        <w:spacing w:after="0" w:line="700" w:lineRule="exact"/>
        <w:ind w:left="0" w:leftChars="0"/>
        <w:jc w:val="center"/>
        <w:rPr>
          <w:rFonts w:hint="default" w:ascii="Times New Roman" w:hAnsi="Times New Roman" w:eastAsia="黑体" w:cs="Times New Roman"/>
          <w:color w:val="auto"/>
          <w:sz w:val="44"/>
          <w:szCs w:val="44"/>
          <w:highlight w:val="none"/>
        </w:rPr>
      </w:pPr>
    </w:p>
    <w:p>
      <w:pPr>
        <w:pStyle w:val="7"/>
        <w:spacing w:after="0" w:line="700" w:lineRule="exact"/>
        <w:ind w:left="0" w:leftChars="0"/>
        <w:jc w:val="center"/>
        <w:rPr>
          <w:rFonts w:hint="default" w:ascii="Times New Roman" w:hAnsi="Times New Roman" w:eastAsia="黑体" w:cs="Times New Roman"/>
          <w:color w:val="auto"/>
          <w:sz w:val="44"/>
          <w:szCs w:val="44"/>
          <w:highlight w:val="none"/>
        </w:rPr>
      </w:pPr>
    </w:p>
    <w:p>
      <w:pPr>
        <w:pStyle w:val="7"/>
        <w:spacing w:after="0" w:line="700" w:lineRule="exact"/>
        <w:ind w:left="0" w:leftChars="0"/>
        <w:jc w:val="center"/>
        <w:rPr>
          <w:rFonts w:hint="default" w:ascii="Times New Roman" w:hAnsi="Times New Roman" w:eastAsia="黑体" w:cs="Times New Roman"/>
          <w:color w:val="auto"/>
          <w:sz w:val="44"/>
          <w:szCs w:val="44"/>
          <w:highlight w:val="none"/>
        </w:rPr>
      </w:pPr>
    </w:p>
    <w:p>
      <w:pPr>
        <w:pStyle w:val="7"/>
        <w:spacing w:after="0" w:line="700" w:lineRule="exact"/>
        <w:ind w:left="0" w:leftChars="0"/>
        <w:jc w:val="center"/>
        <w:rPr>
          <w:rFonts w:hint="default" w:ascii="Times New Roman" w:hAnsi="Times New Roman" w:eastAsia="黑体" w:cs="Times New Roman"/>
          <w:color w:val="auto"/>
          <w:sz w:val="44"/>
          <w:szCs w:val="44"/>
          <w:highlight w:val="none"/>
        </w:rPr>
      </w:pPr>
    </w:p>
    <w:p>
      <w:pPr>
        <w:pStyle w:val="7"/>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7"/>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12"/>
        <w:rPr>
          <w:rFonts w:hint="default" w:ascii="Times New Roman" w:hAnsi="Times New Roman" w:eastAsia="楷体_GB2312" w:cs="Times New Roman"/>
          <w:bCs/>
          <w:color w:val="auto"/>
          <w:sz w:val="32"/>
          <w:szCs w:val="32"/>
          <w:highlight w:val="none"/>
          <w:lang w:val="en-US" w:eastAsia="zh-CN"/>
        </w:rPr>
      </w:pPr>
    </w:p>
    <w:p>
      <w:pPr>
        <w:rPr>
          <w:rFonts w:hint="default" w:ascii="Times New Roman" w:hAnsi="Times New Roman" w:eastAsia="楷体_GB2312" w:cs="Times New Roman"/>
          <w:bCs/>
          <w:color w:val="auto"/>
          <w:sz w:val="32"/>
          <w:szCs w:val="32"/>
          <w:highlight w:val="none"/>
          <w:lang w:val="en-US" w:eastAsia="zh-CN"/>
        </w:rPr>
      </w:pPr>
    </w:p>
    <w:p>
      <w:pPr>
        <w:pStyle w:val="2"/>
        <w:rPr>
          <w:rFonts w:hint="default"/>
          <w:lang w:val="en-US" w:eastAsia="zh-CN"/>
        </w:rPr>
      </w:pPr>
    </w:p>
    <w:p>
      <w:pPr>
        <w:pStyle w:val="7"/>
        <w:spacing w:after="0" w:line="700" w:lineRule="exact"/>
        <w:ind w:left="0" w:leftChars="0"/>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rPr>
        <w:t>售后服务承诺</w:t>
      </w:r>
    </w:p>
    <w:p>
      <w:pPr>
        <w:spacing w:line="500" w:lineRule="exact"/>
        <w:jc w:val="center"/>
        <w:outlineLvl w:val="0"/>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（采购人名称）：</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按</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eastAsia" w:ascii="Times New Roman" w:hAnsi="Times New Roman" w:eastAsia="仿宋_GB2312" w:cs="Times New Roman"/>
          <w:bCs/>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项目编号项目名称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采购文件</w:t>
      </w:r>
      <w:r>
        <w:rPr>
          <w:rFonts w:hint="default" w:ascii="Times New Roman" w:hAnsi="Times New Roman" w:eastAsia="仿宋_GB2312" w:cs="Times New Roman"/>
          <w:color w:val="auto"/>
          <w:sz w:val="32"/>
          <w:szCs w:val="32"/>
          <w:highlight w:val="none"/>
        </w:rPr>
        <w:t>的规定，我公司郑重承诺，如果我公司经评审后被确定为成交供应商，我公司对于成交项目，除完全响应采购文件合同条款和合同专用条款规定的所有要求外，还将按照以下条款提供优质和完善的售后服务：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拟提供售后服务的项目：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售后服务响应及到达现场的时间：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详细的培训计划：</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技术人员及设备方面的保证措施及收费标准（附技术人员等级证书）：</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其他：</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法定代表人或其授权委托人：</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（法定代表人可签字或加盖印章，授权委托人必须签字）</w:t>
      </w:r>
    </w:p>
    <w:p>
      <w:pPr>
        <w:pStyle w:val="7"/>
        <w:spacing w:after="0" w:line="500" w:lineRule="exact"/>
        <w:ind w:leftChars="0"/>
        <w:jc w:val="center"/>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br w:type="page"/>
      </w:r>
      <w:r>
        <w:rPr>
          <w:rFonts w:hint="default" w:ascii="Times New Roman" w:hAnsi="Times New Roman" w:eastAsia="楷体_GB2312" w:cs="Times New Roman"/>
          <w:bCs/>
          <w:color w:val="auto"/>
          <w:sz w:val="32"/>
          <w:szCs w:val="32"/>
          <w:highlight w:val="none"/>
          <w:lang w:val="en-US" w:eastAsia="zh-CN"/>
        </w:rPr>
        <w:t>6.诚信承诺函</w:t>
      </w:r>
      <w:r>
        <w:rPr>
          <w:rFonts w:hint="default" w:ascii="Times New Roman" w:hAnsi="Times New Roman" w:eastAsia="楷体_GB2312" w:cs="Times New Roman"/>
          <w:bCs/>
          <w:color w:val="auto"/>
          <w:sz w:val="32"/>
          <w:szCs w:val="32"/>
          <w:highlight w:val="none"/>
          <w:lang w:val="en-US" w:eastAsia="zh-CN"/>
        </w:rPr>
        <w:br w:type="textWrapping"/>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致采购人：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公司</w:t>
      </w:r>
    </w:p>
    <w:p>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我公司在本次采购活动中，作出如下承诺：</w:t>
      </w:r>
    </w:p>
    <w:p>
      <w:pPr>
        <w:keepNext w:val="0"/>
        <w:keepLines w:val="0"/>
        <w:pageBreakBefore w:val="0"/>
        <w:numPr>
          <w:ilvl w:val="0"/>
          <w:numId w:val="6"/>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参加本次采购活动前三年内，在经营活动中没有重大违法记录。</w:t>
      </w:r>
    </w:p>
    <w:p>
      <w:pPr>
        <w:keepNext w:val="0"/>
        <w:keepLines w:val="0"/>
        <w:pageBreakBefore w:val="0"/>
        <w:numPr>
          <w:ilvl w:val="0"/>
          <w:numId w:val="6"/>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不存在挂靠、借用资质参加本次采购活动等违法违规行为。</w:t>
      </w:r>
    </w:p>
    <w:p>
      <w:pPr>
        <w:keepNext w:val="0"/>
        <w:keepLines w:val="0"/>
        <w:pageBreakBefore w:val="0"/>
        <w:numPr>
          <w:ilvl w:val="0"/>
          <w:numId w:val="6"/>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提供的相关文件均真实、有效。</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若查实我公司提交的资料及上述承诺不属实，则采购人有权取消我公司参加本次采购活动的资格及成交资格，且我公司将无条件承担由此给本次采购活动带来的一切后果（包括经济损失）。</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特此声明！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 xml:space="preserve">                  供应商（公章）：</w:t>
      </w:r>
      <w:r>
        <w:rPr>
          <w:rFonts w:hint="default"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2560" w:firstLineChars="8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法定代表人或委托代理人（签字）：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numPr>
          <w:ilvl w:val="0"/>
          <w:numId w:val="0"/>
        </w:numPr>
        <w:ind w:firstLine="4166" w:firstLineChars="1302"/>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pPr>
        <w:pStyle w:val="7"/>
        <w:spacing w:after="0" w:line="700" w:lineRule="exact"/>
        <w:ind w:left="0" w:leftChars="0"/>
        <w:jc w:val="both"/>
        <w:rPr>
          <w:rFonts w:hint="default" w:ascii="Times New Roman" w:hAnsi="Times New Roman" w:eastAsia="黑体" w:cs="Times New Roman"/>
          <w:color w:val="auto"/>
          <w:sz w:val="44"/>
          <w:szCs w:val="44"/>
          <w:highlight w:val="none"/>
        </w:rPr>
      </w:pPr>
    </w:p>
    <w:p>
      <w:pPr>
        <w:rPr>
          <w:rFonts w:hint="default" w:ascii="Times New Roman" w:hAnsi="Times New Roman" w:cs="Times New Roman"/>
          <w:color w:val="auto"/>
          <w:highlight w:val="none"/>
        </w:rPr>
      </w:pPr>
    </w:p>
    <w:p>
      <w:pPr>
        <w:pStyle w:val="19"/>
        <w:rPr>
          <w:rFonts w:hint="default" w:ascii="Times New Roman" w:hAnsi="Times New Roman" w:cs="Times New Roman"/>
          <w:color w:val="auto"/>
          <w:highlight w:val="none"/>
        </w:rPr>
      </w:pPr>
    </w:p>
    <w:p>
      <w:pPr>
        <w:pStyle w:val="19"/>
        <w:rPr>
          <w:rFonts w:hint="default" w:ascii="Times New Roman" w:hAnsi="Times New Roman" w:cs="Times New Roman"/>
          <w:color w:val="auto"/>
          <w:highlight w:val="none"/>
        </w:rPr>
      </w:pPr>
    </w:p>
    <w:p>
      <w:pPr>
        <w:pStyle w:val="19"/>
        <w:rPr>
          <w:rFonts w:hint="default" w:ascii="Times New Roman" w:hAnsi="Times New Roman" w:cs="Times New Roman"/>
          <w:color w:val="auto"/>
          <w:highlight w:val="none"/>
        </w:rPr>
      </w:pPr>
    </w:p>
    <w:p>
      <w:pPr>
        <w:pStyle w:val="19"/>
        <w:rPr>
          <w:rFonts w:hint="default" w:ascii="Times New Roman" w:hAnsi="Times New Roman" w:cs="Times New Roman"/>
          <w:color w:val="auto"/>
          <w:highlight w:val="none"/>
        </w:rPr>
      </w:pPr>
    </w:p>
    <w:p>
      <w:pPr>
        <w:numPr>
          <w:ilvl w:val="0"/>
          <w:numId w:val="0"/>
        </w:numPr>
        <w:bidi w:val="0"/>
        <w:jc w:val="center"/>
        <w:rPr>
          <w:rFonts w:hint="default" w:ascii="Times New Roman" w:hAnsi="Times New Roman" w:eastAsia="方正小标宋简体" w:cs="Times New Roman"/>
          <w:color w:val="auto"/>
          <w:sz w:val="40"/>
          <w:szCs w:val="36"/>
          <w:highlight w:val="none"/>
          <w:lang w:val="en-US" w:eastAsia="zh-CN"/>
        </w:rPr>
      </w:pPr>
      <w:r>
        <w:rPr>
          <w:rFonts w:hint="default" w:ascii="Times New Roman" w:hAnsi="Times New Roman" w:eastAsia="方正小标宋简体" w:cs="Times New Roman"/>
          <w:color w:val="auto"/>
          <w:sz w:val="40"/>
          <w:szCs w:val="36"/>
          <w:highlight w:val="none"/>
          <w:lang w:val="en-US" w:eastAsia="zh-CN"/>
        </w:rPr>
        <w:t>第</w:t>
      </w:r>
      <w:r>
        <w:rPr>
          <w:rFonts w:hint="eastAsia" w:eastAsia="方正小标宋简体" w:cs="Times New Roman"/>
          <w:color w:val="auto"/>
          <w:sz w:val="40"/>
          <w:szCs w:val="36"/>
          <w:highlight w:val="none"/>
          <w:lang w:val="en-US" w:eastAsia="zh-CN"/>
        </w:rPr>
        <w:t>七</w:t>
      </w:r>
      <w:r>
        <w:rPr>
          <w:rFonts w:hint="default" w:ascii="Times New Roman" w:hAnsi="Times New Roman" w:eastAsia="方正小标宋简体" w:cs="Times New Roman"/>
          <w:color w:val="auto"/>
          <w:sz w:val="40"/>
          <w:szCs w:val="36"/>
          <w:highlight w:val="none"/>
          <w:lang w:val="en-US" w:eastAsia="zh-CN"/>
        </w:rPr>
        <w:t xml:space="preserve">章  </w:t>
      </w:r>
      <w:r>
        <w:rPr>
          <w:rFonts w:hint="eastAsia" w:eastAsia="方正小标宋简体" w:cs="Times New Roman"/>
          <w:color w:val="auto"/>
          <w:sz w:val="40"/>
          <w:szCs w:val="36"/>
          <w:highlight w:val="none"/>
          <w:lang w:val="en-US" w:eastAsia="zh-CN"/>
        </w:rPr>
        <w:t>评审办法</w:t>
      </w:r>
    </w:p>
    <w:tbl>
      <w:tblPr>
        <w:tblStyle w:val="13"/>
        <w:tblW w:w="9052" w:type="dxa"/>
        <w:jc w:val="center"/>
        <w:tblLayout w:type="fixed"/>
        <w:tblCellMar>
          <w:top w:w="0" w:type="dxa"/>
          <w:left w:w="108" w:type="dxa"/>
          <w:bottom w:w="0" w:type="dxa"/>
          <w:right w:w="108" w:type="dxa"/>
        </w:tblCellMar>
      </w:tblPr>
      <w:tblGrid>
        <w:gridCol w:w="720"/>
        <w:gridCol w:w="2879"/>
        <w:gridCol w:w="3339"/>
        <w:gridCol w:w="929"/>
        <w:gridCol w:w="1185"/>
      </w:tblGrid>
      <w:tr>
        <w:tblPrEx>
          <w:tblCellMar>
            <w:top w:w="0" w:type="dxa"/>
            <w:left w:w="108" w:type="dxa"/>
            <w:bottom w:w="0" w:type="dxa"/>
            <w:right w:w="108" w:type="dxa"/>
          </w:tblCellMar>
        </w:tblPrEx>
        <w:trPr>
          <w:trHeight w:val="64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FF0000"/>
                <w:sz w:val="22"/>
                <w:szCs w:val="22"/>
                <w:u w:val="none"/>
              </w:rPr>
            </w:pPr>
            <w:r>
              <w:rPr>
                <w:rFonts w:hint="default" w:ascii="Times New Roman" w:hAnsi="Times New Roman" w:eastAsia="仿宋_GB2312" w:cs="Times New Roman"/>
                <w:i w:val="0"/>
                <w:iCs w:val="0"/>
                <w:color w:val="FF0000"/>
                <w:kern w:val="0"/>
                <w:sz w:val="22"/>
                <w:szCs w:val="22"/>
                <w:u w:val="none"/>
                <w:lang w:val="en-US" w:eastAsia="zh-CN" w:bidi="ar"/>
              </w:rPr>
              <w:t>评审项目</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FF0000"/>
                <w:sz w:val="22"/>
                <w:szCs w:val="22"/>
                <w:u w:val="none"/>
              </w:rPr>
            </w:pPr>
            <w:r>
              <w:rPr>
                <w:rFonts w:hint="default" w:ascii="Times New Roman" w:hAnsi="Times New Roman" w:eastAsia="仿宋_GB2312" w:cs="Times New Roman"/>
                <w:i w:val="0"/>
                <w:iCs w:val="0"/>
                <w:color w:val="FF0000"/>
                <w:kern w:val="0"/>
                <w:sz w:val="22"/>
                <w:szCs w:val="22"/>
                <w:u w:val="none"/>
                <w:lang w:val="en-US" w:eastAsia="zh-CN" w:bidi="ar"/>
              </w:rPr>
              <w:t>细项</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FF0000"/>
                <w:sz w:val="22"/>
                <w:szCs w:val="22"/>
                <w:u w:val="none"/>
              </w:rPr>
            </w:pPr>
            <w:r>
              <w:rPr>
                <w:rFonts w:hint="default" w:ascii="Times New Roman" w:hAnsi="Times New Roman" w:eastAsia="仿宋_GB2312" w:cs="Times New Roman"/>
                <w:i w:val="0"/>
                <w:iCs w:val="0"/>
                <w:color w:val="FF0000"/>
                <w:kern w:val="0"/>
                <w:sz w:val="22"/>
                <w:szCs w:val="22"/>
                <w:u w:val="none"/>
                <w:lang w:val="en-US" w:eastAsia="zh-CN" w:bidi="ar"/>
              </w:rPr>
              <w:t>评分标准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FF0000"/>
                <w:kern w:val="0"/>
                <w:sz w:val="22"/>
                <w:szCs w:val="22"/>
                <w:highlight w:val="none"/>
                <w:u w:val="none"/>
                <w:lang w:val="en-US" w:eastAsia="zh-CN" w:bidi="ar"/>
              </w:rPr>
            </w:pPr>
            <w:r>
              <w:rPr>
                <w:rFonts w:hint="default" w:ascii="Times New Roman" w:hAnsi="Times New Roman" w:eastAsia="仿宋_GB2312" w:cs="Times New Roman"/>
                <w:i w:val="0"/>
                <w:iCs w:val="0"/>
                <w:color w:val="FF0000"/>
                <w:kern w:val="0"/>
                <w:sz w:val="22"/>
                <w:szCs w:val="22"/>
                <w:highlight w:val="none"/>
                <w:u w:val="none"/>
                <w:lang w:val="en-US" w:eastAsia="zh-CN" w:bidi="ar"/>
              </w:rPr>
              <w:t>权 重</w:t>
            </w:r>
          </w:p>
          <w:p>
            <w:pPr>
              <w:keepNext w:val="0"/>
              <w:keepLines w:val="0"/>
              <w:widowControl/>
              <w:suppressLineNumbers w:val="0"/>
              <w:jc w:val="center"/>
              <w:textAlignment w:val="center"/>
              <w:rPr>
                <w:rFonts w:hint="default" w:ascii="Times New Roman" w:hAnsi="Times New Roman" w:eastAsia="仿宋_GB2312" w:cs="Times New Roman"/>
                <w:i w:val="0"/>
                <w:iCs w:val="0"/>
                <w:color w:val="FF0000"/>
                <w:sz w:val="22"/>
                <w:szCs w:val="22"/>
                <w:u w:val="none"/>
              </w:rPr>
            </w:pPr>
            <w:r>
              <w:rPr>
                <w:rFonts w:hint="default" w:ascii="Times New Roman" w:hAnsi="Times New Roman" w:eastAsia="仿宋_GB2312" w:cs="Times New Roman"/>
                <w:i w:val="0"/>
                <w:iCs w:val="0"/>
                <w:color w:val="FF0000"/>
                <w:kern w:val="0"/>
                <w:sz w:val="22"/>
                <w:szCs w:val="22"/>
                <w:highlight w:val="none"/>
                <w:u w:val="none"/>
                <w:lang w:val="en-US" w:eastAsia="zh-CN" w:bidi="ar"/>
              </w:rPr>
              <w:t>分 值</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FF0000"/>
                <w:sz w:val="22"/>
                <w:szCs w:val="22"/>
                <w:u w:val="none"/>
              </w:rPr>
            </w:pPr>
            <w:r>
              <w:rPr>
                <w:rFonts w:hint="default" w:ascii="Times New Roman" w:hAnsi="Times New Roman" w:eastAsia="仿宋_GB2312" w:cs="Times New Roman"/>
                <w:i w:val="0"/>
                <w:iCs w:val="0"/>
                <w:color w:val="FF0000"/>
                <w:kern w:val="0"/>
                <w:sz w:val="22"/>
                <w:szCs w:val="22"/>
                <w:u w:val="none"/>
                <w:lang w:val="en-US" w:eastAsia="zh-CN" w:bidi="ar"/>
              </w:rPr>
              <w:t>备注</w:t>
            </w:r>
          </w:p>
        </w:tc>
      </w:tr>
      <w:tr>
        <w:tblPrEx>
          <w:tblCellMar>
            <w:top w:w="0" w:type="dxa"/>
            <w:left w:w="108" w:type="dxa"/>
            <w:bottom w:w="0" w:type="dxa"/>
            <w:right w:w="108" w:type="dxa"/>
          </w:tblCellMar>
        </w:tblPrEx>
        <w:trPr>
          <w:trHeight w:val="2859"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FF0000"/>
                <w:sz w:val="22"/>
                <w:szCs w:val="22"/>
                <w:u w:val="none"/>
                <w:lang w:val="en-US" w:eastAsia="zh-CN"/>
              </w:rPr>
            </w:pPr>
            <w:r>
              <w:rPr>
                <w:rFonts w:hint="eastAsia" w:ascii="Times New Roman" w:hAnsi="Times New Roman" w:eastAsia="仿宋_GB2312" w:cs="Times New Roman"/>
                <w:i w:val="0"/>
                <w:iCs w:val="0"/>
                <w:color w:val="FF0000"/>
                <w:sz w:val="22"/>
                <w:szCs w:val="22"/>
                <w:u w:val="none"/>
                <w:lang w:val="en-US" w:eastAsia="zh-CN"/>
              </w:rPr>
              <w:t>价格</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FF0000"/>
                <w:kern w:val="0"/>
                <w:sz w:val="22"/>
                <w:szCs w:val="22"/>
                <w:u w:val="none"/>
                <w:lang w:val="en-US" w:eastAsia="zh-CN" w:bidi="ar"/>
              </w:rPr>
            </w:pPr>
            <w:r>
              <w:rPr>
                <w:rFonts w:hint="eastAsia" w:ascii="Times New Roman" w:hAnsi="Times New Roman" w:eastAsia="仿宋_GB2312" w:cs="Times New Roman"/>
                <w:i w:val="0"/>
                <w:iCs w:val="0"/>
                <w:color w:val="FF0000"/>
                <w:kern w:val="0"/>
                <w:sz w:val="22"/>
                <w:szCs w:val="22"/>
                <w:u w:val="none"/>
                <w:lang w:val="en-US" w:eastAsia="zh-CN" w:bidi="ar"/>
              </w:rPr>
              <w:t>供应商</w:t>
            </w:r>
            <w:r>
              <w:rPr>
                <w:rFonts w:hint="default" w:ascii="Times New Roman" w:hAnsi="Times New Roman" w:eastAsia="仿宋_GB2312" w:cs="Times New Roman"/>
                <w:i w:val="0"/>
                <w:iCs w:val="0"/>
                <w:color w:val="FF0000"/>
                <w:kern w:val="0"/>
                <w:sz w:val="22"/>
                <w:szCs w:val="22"/>
                <w:u w:val="none"/>
                <w:lang w:val="en-US" w:eastAsia="zh-CN" w:bidi="ar"/>
              </w:rPr>
              <w:t>针对</w:t>
            </w:r>
            <w:r>
              <w:rPr>
                <w:rFonts w:hint="eastAsia" w:ascii="Times New Roman" w:hAnsi="Times New Roman" w:eastAsia="仿宋_GB2312" w:cs="Times New Roman"/>
                <w:i w:val="0"/>
                <w:iCs w:val="0"/>
                <w:color w:val="FF0000"/>
                <w:kern w:val="0"/>
                <w:sz w:val="22"/>
                <w:szCs w:val="22"/>
                <w:u w:val="none"/>
                <w:lang w:val="en-US" w:eastAsia="zh-CN" w:bidi="ar"/>
              </w:rPr>
              <w:t>本项目副食品类报价清单</w:t>
            </w:r>
            <w:r>
              <w:rPr>
                <w:rFonts w:hint="default" w:ascii="Times New Roman" w:hAnsi="Times New Roman" w:eastAsia="仿宋_GB2312" w:cs="Times New Roman"/>
                <w:i w:val="0"/>
                <w:iCs w:val="0"/>
                <w:color w:val="FF0000"/>
                <w:kern w:val="0"/>
                <w:sz w:val="22"/>
                <w:szCs w:val="22"/>
                <w:u w:val="none"/>
                <w:lang w:val="en-US" w:eastAsia="zh-CN" w:bidi="ar"/>
              </w:rPr>
              <w:t>进行报价。</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i w:val="0"/>
                <w:iCs w:val="0"/>
                <w:color w:val="FF0000"/>
                <w:kern w:val="0"/>
                <w:sz w:val="22"/>
                <w:szCs w:val="22"/>
                <w:highlight w:val="none"/>
                <w:u w:val="none"/>
                <w:lang w:val="en-US" w:eastAsia="zh-CN" w:bidi="ar"/>
              </w:rPr>
            </w:pPr>
            <w:r>
              <w:rPr>
                <w:rFonts w:hint="default" w:ascii="Times New Roman" w:hAnsi="Times New Roman" w:eastAsia="仿宋_GB2312" w:cs="Times New Roman"/>
                <w:i w:val="0"/>
                <w:iCs w:val="0"/>
                <w:color w:val="FF0000"/>
                <w:kern w:val="0"/>
                <w:sz w:val="22"/>
                <w:szCs w:val="22"/>
                <w:highlight w:val="none"/>
                <w:u w:val="none"/>
                <w:lang w:val="en-US" w:eastAsia="zh-CN" w:bidi="ar"/>
              </w:rPr>
              <w:t>报价</w:t>
            </w:r>
            <w:r>
              <w:rPr>
                <w:rFonts w:hint="eastAsia" w:eastAsia="仿宋_GB2312" w:cs="Times New Roman"/>
                <w:i w:val="0"/>
                <w:iCs w:val="0"/>
                <w:color w:val="FF0000"/>
                <w:kern w:val="0"/>
                <w:sz w:val="22"/>
                <w:szCs w:val="22"/>
                <w:highlight w:val="none"/>
                <w:u w:val="none"/>
                <w:lang w:val="en-US" w:eastAsia="zh-CN" w:bidi="ar"/>
              </w:rPr>
              <w:t>以投资人最低报价为基准，投资人有效报价得分=（所有有效报价中的最低金额÷该报价金额）×40分；</w:t>
            </w:r>
            <w:r>
              <w:rPr>
                <w:rFonts w:hint="eastAsia" w:ascii="Times New Roman" w:hAnsi="Times New Roman" w:eastAsia="仿宋_GB2312" w:cs="Times New Roman"/>
                <w:i w:val="0"/>
                <w:iCs w:val="0"/>
                <w:color w:val="FF0000"/>
                <w:sz w:val="22"/>
                <w:szCs w:val="22"/>
                <w:highlight w:val="none"/>
                <w:u w:val="none"/>
                <w:lang w:val="en-US" w:eastAsia="zh-CN"/>
              </w:rPr>
              <w:t>经营费用</w:t>
            </w:r>
            <w:r>
              <w:rPr>
                <w:rFonts w:hint="default" w:ascii="Times New Roman" w:hAnsi="Times New Roman" w:eastAsia="仿宋_GB2312" w:cs="Times New Roman"/>
                <w:i w:val="0"/>
                <w:iCs w:val="0"/>
                <w:color w:val="FF0000"/>
                <w:kern w:val="0"/>
                <w:sz w:val="22"/>
                <w:szCs w:val="22"/>
                <w:highlight w:val="none"/>
                <w:u w:val="none"/>
                <w:lang w:val="en-US" w:eastAsia="zh-CN" w:bidi="ar"/>
              </w:rPr>
              <w:t>报价</w:t>
            </w:r>
            <w:r>
              <w:rPr>
                <w:rFonts w:hint="eastAsia" w:ascii="Times New Roman" w:hAnsi="Times New Roman" w:eastAsia="仿宋_GB2312" w:cs="Times New Roman"/>
                <w:i w:val="0"/>
                <w:iCs w:val="0"/>
                <w:color w:val="FF0000"/>
                <w:kern w:val="0"/>
                <w:sz w:val="22"/>
                <w:szCs w:val="22"/>
                <w:highlight w:val="none"/>
                <w:u w:val="none"/>
                <w:lang w:val="en-US" w:eastAsia="zh-CN" w:bidi="ar"/>
              </w:rPr>
              <w:t>高</w:t>
            </w:r>
            <w:r>
              <w:rPr>
                <w:rFonts w:hint="default" w:ascii="Times New Roman" w:hAnsi="Times New Roman" w:eastAsia="仿宋_GB2312" w:cs="Times New Roman"/>
                <w:i w:val="0"/>
                <w:iCs w:val="0"/>
                <w:color w:val="FF0000"/>
                <w:kern w:val="0"/>
                <w:sz w:val="22"/>
                <w:szCs w:val="22"/>
                <w:highlight w:val="none"/>
                <w:u w:val="none"/>
                <w:lang w:val="en-US" w:eastAsia="zh-CN" w:bidi="ar"/>
              </w:rPr>
              <w:t>于</w:t>
            </w:r>
            <w:r>
              <w:rPr>
                <w:rFonts w:hint="eastAsia" w:ascii="Times New Roman" w:hAnsi="Times New Roman" w:eastAsia="仿宋_GB2312" w:cs="Times New Roman"/>
                <w:i w:val="0"/>
                <w:iCs w:val="0"/>
                <w:color w:val="FF0000"/>
                <w:kern w:val="0"/>
                <w:sz w:val="22"/>
                <w:szCs w:val="22"/>
                <w:highlight w:val="none"/>
                <w:u w:val="none"/>
                <w:lang w:val="en-US" w:eastAsia="zh-CN" w:bidi="ar"/>
              </w:rPr>
              <w:t>限价</w:t>
            </w:r>
            <w:r>
              <w:rPr>
                <w:rFonts w:hint="default" w:ascii="Times New Roman" w:hAnsi="Times New Roman" w:eastAsia="仿宋_GB2312" w:cs="Times New Roman"/>
                <w:i w:val="0"/>
                <w:iCs w:val="0"/>
                <w:color w:val="FF0000"/>
                <w:kern w:val="0"/>
                <w:sz w:val="22"/>
                <w:szCs w:val="22"/>
                <w:highlight w:val="none"/>
                <w:u w:val="none"/>
                <w:lang w:val="en-US" w:eastAsia="zh-CN" w:bidi="ar"/>
              </w:rPr>
              <w:t>的，直接视为无效报价</w:t>
            </w:r>
            <w:r>
              <w:rPr>
                <w:rFonts w:hint="eastAsia" w:eastAsia="仿宋_GB2312" w:cs="Times New Roman"/>
                <w:i w:val="0"/>
                <w:iCs w:val="0"/>
                <w:color w:val="FF0000"/>
                <w:kern w:val="0"/>
                <w:sz w:val="22"/>
                <w:szCs w:val="22"/>
                <w:highlight w:val="none"/>
                <w:u w:val="none"/>
                <w:lang w:val="en-US" w:eastAsia="zh-CN" w:bidi="ar"/>
              </w:rPr>
              <w:t>。</w:t>
            </w:r>
          </w:p>
          <w:p>
            <w:pPr>
              <w:widowControl/>
              <w:jc w:val="left"/>
              <w:textAlignment w:val="center"/>
              <w:rPr>
                <w:rFonts w:hint="default" w:ascii="Times New Roman" w:hAnsi="Times New Roman" w:eastAsia="仿宋_GB2312" w:cs="Times New Roman"/>
                <w:i w:val="0"/>
                <w:iCs w:val="0"/>
                <w:color w:val="FF0000"/>
                <w:kern w:val="0"/>
                <w:sz w:val="22"/>
                <w:szCs w:val="22"/>
                <w:highlight w:val="none"/>
                <w:u w:val="none"/>
                <w:lang w:val="en-US" w:eastAsia="zh-CN" w:bidi="ar"/>
              </w:rPr>
            </w:pPr>
            <w:r>
              <w:rPr>
                <w:rFonts w:hint="default" w:ascii="Times New Roman" w:hAnsi="Times New Roman" w:eastAsia="仿宋_GB2312" w:cs="Times New Roman"/>
                <w:i w:val="0"/>
                <w:iCs w:val="0"/>
                <w:color w:val="FF0000"/>
                <w:kern w:val="0"/>
                <w:sz w:val="22"/>
                <w:szCs w:val="22"/>
                <w:highlight w:val="none"/>
                <w:u w:val="none"/>
                <w:lang w:val="en-US" w:eastAsia="zh-CN" w:bidi="ar"/>
              </w:rPr>
              <w:t>*此项最高得分</w:t>
            </w:r>
            <w:r>
              <w:rPr>
                <w:rFonts w:hint="eastAsia" w:eastAsia="仿宋_GB2312" w:cs="Times New Roman"/>
                <w:i w:val="0"/>
                <w:iCs w:val="0"/>
                <w:color w:val="FF0000"/>
                <w:kern w:val="0"/>
                <w:sz w:val="22"/>
                <w:szCs w:val="22"/>
                <w:highlight w:val="none"/>
                <w:u w:val="none"/>
                <w:lang w:val="en-US" w:eastAsia="zh-CN" w:bidi="ar"/>
              </w:rPr>
              <w:t>40</w:t>
            </w:r>
            <w:r>
              <w:rPr>
                <w:rFonts w:hint="default" w:ascii="Times New Roman" w:hAnsi="Times New Roman" w:eastAsia="仿宋_GB2312" w:cs="Times New Roman"/>
                <w:i w:val="0"/>
                <w:iCs w:val="0"/>
                <w:color w:val="FF0000"/>
                <w:kern w:val="0"/>
                <w:sz w:val="22"/>
                <w:szCs w:val="22"/>
                <w:highlight w:val="none"/>
                <w:u w:val="none"/>
                <w:lang w:val="en-US" w:eastAsia="zh-CN" w:bidi="ar"/>
              </w:rPr>
              <w:t>分**此项最高得分</w:t>
            </w:r>
            <w:r>
              <w:rPr>
                <w:rFonts w:hint="eastAsia" w:eastAsia="仿宋_GB2312" w:cs="Times New Roman"/>
                <w:i w:val="0"/>
                <w:iCs w:val="0"/>
                <w:color w:val="FF0000"/>
                <w:kern w:val="0"/>
                <w:sz w:val="22"/>
                <w:szCs w:val="22"/>
                <w:highlight w:val="none"/>
                <w:u w:val="none"/>
                <w:lang w:val="en-US" w:eastAsia="zh-CN" w:bidi="ar"/>
              </w:rPr>
              <w:t>40</w:t>
            </w:r>
            <w:r>
              <w:rPr>
                <w:rFonts w:hint="default" w:ascii="Times New Roman" w:hAnsi="Times New Roman" w:eastAsia="仿宋_GB2312" w:cs="Times New Roman"/>
                <w:i w:val="0"/>
                <w:iCs w:val="0"/>
                <w:color w:val="FF0000"/>
                <w:kern w:val="0"/>
                <w:sz w:val="22"/>
                <w:szCs w:val="22"/>
                <w:highlight w:val="none"/>
                <w:u w:val="none"/>
                <w:lang w:val="en-US" w:eastAsia="zh-CN" w:bidi="ar"/>
              </w:rPr>
              <w:t>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_GB2312" w:cs="Times New Roman"/>
                <w:i w:val="0"/>
                <w:iCs w:val="0"/>
                <w:color w:val="FF0000"/>
                <w:sz w:val="22"/>
                <w:szCs w:val="22"/>
                <w:u w:val="none"/>
                <w:lang w:val="en-US" w:eastAsia="zh-CN"/>
              </w:rPr>
            </w:pPr>
            <w:r>
              <w:rPr>
                <w:rFonts w:hint="eastAsia" w:eastAsia="仿宋_GB2312" w:cs="Times New Roman"/>
                <w:i w:val="0"/>
                <w:iCs w:val="0"/>
                <w:color w:val="FF0000"/>
                <w:sz w:val="22"/>
                <w:szCs w:val="22"/>
                <w:u w:val="none"/>
                <w:lang w:val="en-US" w:eastAsia="zh-CN"/>
              </w:rPr>
              <w:t>40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_GB2312" w:cs="Times New Roman"/>
                <w:i w:val="0"/>
                <w:iCs w:val="0"/>
                <w:color w:val="FF0000"/>
                <w:sz w:val="22"/>
                <w:szCs w:val="22"/>
                <w:u w:val="none"/>
              </w:rPr>
            </w:pPr>
          </w:p>
        </w:tc>
      </w:tr>
      <w:tr>
        <w:tblPrEx>
          <w:tblCellMar>
            <w:top w:w="0" w:type="dxa"/>
            <w:left w:w="108" w:type="dxa"/>
            <w:bottom w:w="0" w:type="dxa"/>
            <w:right w:w="108" w:type="dxa"/>
          </w:tblCellMar>
        </w:tblPrEx>
        <w:trPr>
          <w:trHeight w:val="2859"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Times New Roman"/>
                <w:i w:val="0"/>
                <w:iCs w:val="0"/>
                <w:color w:val="FF0000"/>
                <w:sz w:val="22"/>
                <w:szCs w:val="22"/>
                <w:u w:val="none"/>
                <w:lang w:val="en-US" w:eastAsia="zh-CN"/>
              </w:rPr>
            </w:pPr>
            <w:r>
              <w:rPr>
                <w:rFonts w:hint="eastAsia" w:eastAsia="仿宋_GB2312" w:cs="Times New Roman"/>
                <w:i w:val="0"/>
                <w:iCs w:val="0"/>
                <w:color w:val="FF0000"/>
                <w:sz w:val="22"/>
                <w:szCs w:val="22"/>
                <w:u w:val="none"/>
                <w:lang w:val="en-US" w:eastAsia="zh-CN"/>
              </w:rPr>
              <w:t>品质</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FF0000"/>
                <w:kern w:val="0"/>
                <w:sz w:val="22"/>
                <w:szCs w:val="22"/>
                <w:u w:val="none"/>
                <w:lang w:val="en-US" w:eastAsia="zh-CN" w:bidi="ar"/>
              </w:rPr>
            </w:pPr>
            <w:r>
              <w:rPr>
                <w:rFonts w:hint="eastAsia" w:ascii="Times New Roman" w:hAnsi="Times New Roman" w:eastAsia="仿宋_GB2312" w:cs="Times New Roman"/>
                <w:i w:val="0"/>
                <w:iCs w:val="0"/>
                <w:color w:val="FF0000"/>
                <w:kern w:val="0"/>
                <w:sz w:val="22"/>
                <w:szCs w:val="22"/>
                <w:u w:val="none"/>
                <w:lang w:val="en-US" w:eastAsia="zh-CN" w:bidi="ar"/>
              </w:rPr>
              <w:t>供应商</w:t>
            </w:r>
            <w:r>
              <w:rPr>
                <w:rFonts w:hint="eastAsia" w:eastAsia="仿宋_GB2312" w:cs="Times New Roman"/>
                <w:i w:val="0"/>
                <w:iCs w:val="0"/>
                <w:color w:val="FF0000"/>
                <w:kern w:val="0"/>
                <w:sz w:val="22"/>
                <w:szCs w:val="22"/>
                <w:u w:val="none"/>
                <w:lang w:val="en-US" w:eastAsia="zh-CN" w:bidi="ar"/>
              </w:rPr>
              <w:t>提供样品由现场专家试吃</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i w:val="0"/>
                <w:iCs w:val="0"/>
                <w:color w:val="FF0000"/>
                <w:kern w:val="0"/>
                <w:sz w:val="22"/>
                <w:szCs w:val="22"/>
                <w:highlight w:val="none"/>
                <w:u w:val="none"/>
                <w:lang w:val="en-US" w:eastAsia="zh-CN" w:bidi="ar"/>
              </w:rPr>
            </w:pPr>
            <w:r>
              <w:rPr>
                <w:rFonts w:hint="eastAsia" w:eastAsia="仿宋_GB2312" w:cs="Times New Roman"/>
                <w:i w:val="0"/>
                <w:iCs w:val="0"/>
                <w:color w:val="FF0000"/>
                <w:kern w:val="0"/>
                <w:sz w:val="22"/>
                <w:szCs w:val="22"/>
                <w:highlight w:val="none"/>
                <w:u w:val="none"/>
                <w:lang w:val="en-US" w:eastAsia="zh-CN" w:bidi="ar"/>
              </w:rPr>
              <w:t>品质、口感良好得30-20分</w:t>
            </w:r>
            <w:r>
              <w:rPr>
                <w:rFonts w:hint="eastAsia" w:eastAsia="仿宋_GB2312" w:cs="Times New Roman"/>
                <w:i w:val="0"/>
                <w:iCs w:val="0"/>
                <w:color w:val="FF0000"/>
                <w:kern w:val="0"/>
                <w:sz w:val="22"/>
                <w:szCs w:val="22"/>
                <w:highlight w:val="none"/>
                <w:u w:val="none"/>
                <w:lang w:val="en-US" w:eastAsia="zh-CN" w:bidi="ar"/>
              </w:rPr>
              <w:br w:type="textWrapping"/>
            </w:r>
            <w:r>
              <w:rPr>
                <w:rFonts w:hint="eastAsia" w:eastAsia="仿宋_GB2312" w:cs="Times New Roman"/>
                <w:i w:val="0"/>
                <w:iCs w:val="0"/>
                <w:color w:val="FF0000"/>
                <w:kern w:val="0"/>
                <w:sz w:val="22"/>
                <w:szCs w:val="22"/>
                <w:highlight w:val="none"/>
                <w:u w:val="none"/>
                <w:lang w:val="en-US" w:eastAsia="zh-CN" w:bidi="ar"/>
              </w:rPr>
              <w:t>品质、口感一般得19-10分</w:t>
            </w:r>
            <w:r>
              <w:rPr>
                <w:rFonts w:hint="eastAsia" w:eastAsia="仿宋_GB2312" w:cs="Times New Roman"/>
                <w:i w:val="0"/>
                <w:iCs w:val="0"/>
                <w:color w:val="FF0000"/>
                <w:kern w:val="0"/>
                <w:sz w:val="22"/>
                <w:szCs w:val="22"/>
                <w:highlight w:val="none"/>
                <w:u w:val="none"/>
                <w:lang w:val="en-US" w:eastAsia="zh-CN" w:bidi="ar"/>
              </w:rPr>
              <w:br w:type="textWrapping"/>
            </w:r>
            <w:r>
              <w:rPr>
                <w:rFonts w:hint="eastAsia" w:eastAsia="仿宋_GB2312" w:cs="Times New Roman"/>
                <w:i w:val="0"/>
                <w:iCs w:val="0"/>
                <w:color w:val="FF0000"/>
                <w:kern w:val="0"/>
                <w:sz w:val="22"/>
                <w:szCs w:val="22"/>
                <w:highlight w:val="none"/>
                <w:u w:val="none"/>
                <w:lang w:val="en-US" w:eastAsia="zh-CN" w:bidi="ar"/>
              </w:rPr>
              <w:t>品质、口感差得9-0分</w:t>
            </w:r>
            <w:r>
              <w:rPr>
                <w:rFonts w:hint="eastAsia" w:eastAsia="仿宋_GB2312" w:cs="Times New Roman"/>
                <w:i w:val="0"/>
                <w:iCs w:val="0"/>
                <w:color w:val="FF0000"/>
                <w:kern w:val="0"/>
                <w:sz w:val="22"/>
                <w:szCs w:val="22"/>
                <w:highlight w:val="none"/>
                <w:u w:val="none"/>
                <w:lang w:val="en-US" w:eastAsia="zh-CN" w:bidi="ar"/>
              </w:rPr>
              <w:br w:type="textWrapping"/>
            </w:r>
            <w:r>
              <w:rPr>
                <w:rFonts w:hint="eastAsia" w:eastAsia="仿宋_GB2312" w:cs="Times New Roman"/>
                <w:i w:val="0"/>
                <w:iCs w:val="0"/>
                <w:color w:val="FF0000"/>
                <w:kern w:val="0"/>
                <w:sz w:val="22"/>
                <w:szCs w:val="22"/>
                <w:highlight w:val="none"/>
                <w:u w:val="none"/>
                <w:lang w:val="en-US" w:eastAsia="zh-CN" w:bidi="ar"/>
              </w:rPr>
              <w:t>有异味、异物不得分</w:t>
            </w:r>
            <w:r>
              <w:rPr>
                <w:rFonts w:hint="eastAsia" w:eastAsia="仿宋_GB2312" w:cs="Times New Roman"/>
                <w:i w:val="0"/>
                <w:iCs w:val="0"/>
                <w:color w:val="FF0000"/>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FF0000"/>
                <w:kern w:val="0"/>
                <w:sz w:val="22"/>
                <w:szCs w:val="22"/>
                <w:highlight w:val="none"/>
                <w:u w:val="none"/>
                <w:lang w:val="en-US" w:eastAsia="zh-CN" w:bidi="ar"/>
              </w:rPr>
              <w:t>*此项最高得分</w:t>
            </w:r>
            <w:r>
              <w:rPr>
                <w:rFonts w:hint="eastAsia" w:eastAsia="仿宋_GB2312" w:cs="Times New Roman"/>
                <w:i w:val="0"/>
                <w:iCs w:val="0"/>
                <w:color w:val="FF0000"/>
                <w:kern w:val="0"/>
                <w:sz w:val="22"/>
                <w:szCs w:val="22"/>
                <w:highlight w:val="none"/>
                <w:u w:val="none"/>
                <w:lang w:val="en-US" w:eastAsia="zh-CN" w:bidi="ar"/>
              </w:rPr>
              <w:t>30</w:t>
            </w:r>
            <w:r>
              <w:rPr>
                <w:rFonts w:hint="default" w:ascii="Times New Roman" w:hAnsi="Times New Roman" w:eastAsia="仿宋_GB2312" w:cs="Times New Roman"/>
                <w:i w:val="0"/>
                <w:iCs w:val="0"/>
                <w:color w:val="FF0000"/>
                <w:kern w:val="0"/>
                <w:sz w:val="22"/>
                <w:szCs w:val="22"/>
                <w:highlight w:val="none"/>
                <w:u w:val="none"/>
                <w:lang w:val="en-US" w:eastAsia="zh-CN" w:bidi="ar"/>
              </w:rPr>
              <w:t>分**此项最高得分</w:t>
            </w:r>
            <w:r>
              <w:rPr>
                <w:rFonts w:hint="eastAsia" w:eastAsia="仿宋_GB2312" w:cs="Times New Roman"/>
                <w:i w:val="0"/>
                <w:iCs w:val="0"/>
                <w:color w:val="FF0000"/>
                <w:kern w:val="0"/>
                <w:sz w:val="22"/>
                <w:szCs w:val="22"/>
                <w:highlight w:val="none"/>
                <w:u w:val="none"/>
                <w:lang w:val="en-US" w:eastAsia="zh-CN" w:bidi="ar"/>
              </w:rPr>
              <w:t>30</w:t>
            </w:r>
            <w:r>
              <w:rPr>
                <w:rFonts w:hint="default" w:ascii="Times New Roman" w:hAnsi="Times New Roman" w:eastAsia="仿宋_GB2312" w:cs="Times New Roman"/>
                <w:i w:val="0"/>
                <w:iCs w:val="0"/>
                <w:color w:val="FF0000"/>
                <w:kern w:val="0"/>
                <w:sz w:val="22"/>
                <w:szCs w:val="22"/>
                <w:highlight w:val="none"/>
                <w:u w:val="none"/>
                <w:lang w:val="en-US" w:eastAsia="zh-CN" w:bidi="ar"/>
              </w:rPr>
              <w:t>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_GB2312" w:cs="Times New Roman"/>
                <w:i w:val="0"/>
                <w:iCs w:val="0"/>
                <w:color w:val="FF0000"/>
                <w:sz w:val="22"/>
                <w:szCs w:val="22"/>
                <w:u w:val="none"/>
                <w:lang w:val="en-US" w:eastAsia="zh-CN"/>
              </w:rPr>
            </w:pPr>
            <w:r>
              <w:rPr>
                <w:rFonts w:hint="eastAsia" w:eastAsia="仿宋_GB2312" w:cs="Times New Roman"/>
                <w:i w:val="0"/>
                <w:iCs w:val="0"/>
                <w:color w:val="FF0000"/>
                <w:sz w:val="22"/>
                <w:szCs w:val="22"/>
                <w:u w:val="none"/>
                <w:lang w:val="en-US" w:eastAsia="zh-CN"/>
              </w:rPr>
              <w:t>30</w:t>
            </w:r>
          </w:p>
        </w:tc>
        <w:tc>
          <w:tcPr>
            <w:tcW w:w="118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eastAsia="仿宋_GB2312" w:cs="Times New Roman"/>
                <w:i w:val="0"/>
                <w:iCs w:val="0"/>
                <w:color w:val="FF0000"/>
                <w:sz w:val="22"/>
                <w:szCs w:val="22"/>
                <w:u w:val="none"/>
                <w:lang w:val="en-US" w:eastAsia="zh-CN"/>
              </w:rPr>
            </w:pPr>
            <w:r>
              <w:rPr>
                <w:rFonts w:hint="eastAsia" w:eastAsia="仿宋_GB2312" w:cs="Times New Roman"/>
                <w:i w:val="0"/>
                <w:iCs w:val="0"/>
                <w:color w:val="FF0000"/>
                <w:sz w:val="22"/>
                <w:szCs w:val="22"/>
                <w:u w:val="none"/>
                <w:lang w:eastAsia="zh-CN"/>
              </w:rPr>
              <w:t>供应商最少提供</w:t>
            </w:r>
            <w:r>
              <w:rPr>
                <w:rFonts w:hint="eastAsia" w:eastAsia="仿宋_GB2312" w:cs="Times New Roman"/>
                <w:i w:val="0"/>
                <w:iCs w:val="0"/>
                <w:color w:val="FF0000"/>
                <w:sz w:val="22"/>
                <w:szCs w:val="22"/>
                <w:u w:val="none"/>
                <w:lang w:val="en-US" w:eastAsia="zh-CN"/>
              </w:rPr>
              <w:t>5份样品</w:t>
            </w:r>
          </w:p>
          <w:p>
            <w:pPr>
              <w:widowControl/>
              <w:jc w:val="both"/>
              <w:textAlignment w:val="center"/>
              <w:rPr>
                <w:rFonts w:hint="default" w:ascii="Times New Roman" w:hAnsi="Times New Roman" w:eastAsia="仿宋_GB2312" w:cs="Times New Roman"/>
                <w:i w:val="0"/>
                <w:iCs w:val="0"/>
                <w:color w:val="FF0000"/>
                <w:sz w:val="22"/>
                <w:szCs w:val="22"/>
                <w:u w:val="none"/>
                <w:lang w:val="en-US" w:eastAsia="zh-CN"/>
              </w:rPr>
            </w:pPr>
            <w:r>
              <w:rPr>
                <w:rFonts w:hint="eastAsia" w:eastAsia="仿宋_GB2312" w:cs="Times New Roman"/>
                <w:i w:val="0"/>
                <w:iCs w:val="0"/>
                <w:color w:val="FF0000"/>
                <w:sz w:val="22"/>
                <w:szCs w:val="22"/>
                <w:u w:val="none"/>
                <w:lang w:val="en-US" w:eastAsia="zh-CN"/>
              </w:rPr>
              <w:t xml:space="preserve"> </w:t>
            </w:r>
          </w:p>
        </w:tc>
      </w:tr>
      <w:tr>
        <w:tblPrEx>
          <w:tblCellMar>
            <w:top w:w="0" w:type="dxa"/>
            <w:left w:w="108" w:type="dxa"/>
            <w:bottom w:w="0" w:type="dxa"/>
            <w:right w:w="108" w:type="dxa"/>
          </w:tblCellMar>
        </w:tblPrEx>
        <w:trPr>
          <w:trHeight w:val="2091" w:hRule="atLeast"/>
          <w:jc w:val="center"/>
        </w:trPr>
        <w:tc>
          <w:tcPr>
            <w:tcW w:w="720" w:type="dxa"/>
            <w:vMerge w:val="restart"/>
            <w:tcBorders>
              <w:top w:val="single" w:color="000000" w:sz="4" w:space="0"/>
              <w:left w:val="single" w:color="000000" w:sz="4" w:space="0"/>
              <w:right w:val="single" w:color="000000" w:sz="4" w:space="0"/>
            </w:tcBorders>
            <w:noWrap w:val="0"/>
            <w:vAlign w:val="center"/>
          </w:tcPr>
          <w:p>
            <w:pPr>
              <w:jc w:val="center"/>
              <w:rPr>
                <w:rFonts w:hint="eastAsia" w:ascii="Times New Roman" w:hAnsi="Times New Roman" w:eastAsia="仿宋_GB2312" w:cs="Times New Roman"/>
                <w:i w:val="0"/>
                <w:iCs w:val="0"/>
                <w:color w:val="FF0000"/>
                <w:sz w:val="22"/>
                <w:szCs w:val="22"/>
                <w:u w:val="none"/>
                <w:lang w:val="en-US" w:eastAsia="zh-CN"/>
              </w:rPr>
            </w:pPr>
            <w:r>
              <w:rPr>
                <w:rFonts w:hint="eastAsia" w:eastAsia="仿宋_GB2312" w:cs="Times New Roman"/>
                <w:i w:val="0"/>
                <w:iCs w:val="0"/>
                <w:color w:val="FF0000"/>
                <w:sz w:val="22"/>
                <w:szCs w:val="22"/>
                <w:u w:val="none"/>
                <w:lang w:val="en-US" w:eastAsia="zh-CN"/>
              </w:rPr>
              <w:t>样品规格</w:t>
            </w:r>
          </w:p>
        </w:tc>
        <w:tc>
          <w:tcPr>
            <w:tcW w:w="287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FF0000"/>
                <w:kern w:val="0"/>
                <w:sz w:val="22"/>
                <w:szCs w:val="22"/>
                <w:u w:val="none"/>
                <w:lang w:val="en-US" w:eastAsia="zh-CN" w:bidi="ar"/>
              </w:rPr>
            </w:pPr>
            <w:r>
              <w:rPr>
                <w:rFonts w:hint="eastAsia" w:ascii="Times New Roman" w:hAnsi="Times New Roman" w:eastAsia="仿宋_GB2312" w:cs="Times New Roman"/>
                <w:i w:val="0"/>
                <w:iCs w:val="0"/>
                <w:color w:val="FF0000"/>
                <w:kern w:val="0"/>
                <w:sz w:val="22"/>
                <w:szCs w:val="22"/>
                <w:u w:val="none"/>
                <w:lang w:val="en-US" w:eastAsia="zh-CN" w:bidi="ar"/>
              </w:rPr>
              <w:t>供应商</w:t>
            </w:r>
            <w:r>
              <w:rPr>
                <w:rFonts w:hint="eastAsia" w:eastAsia="仿宋_GB2312" w:cs="Times New Roman"/>
                <w:i w:val="0"/>
                <w:iCs w:val="0"/>
                <w:color w:val="FF0000"/>
                <w:kern w:val="0"/>
                <w:sz w:val="22"/>
                <w:szCs w:val="22"/>
                <w:u w:val="none"/>
                <w:lang w:val="en-US" w:eastAsia="zh-CN" w:bidi="ar"/>
              </w:rPr>
              <w:t>提供样品由现场专家评估</w:t>
            </w: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eastAsia="仿宋_GB2312" w:cs="Times New Roman"/>
                <w:i w:val="0"/>
                <w:iCs w:val="0"/>
                <w:color w:val="FF0000"/>
                <w:kern w:val="0"/>
                <w:sz w:val="22"/>
                <w:szCs w:val="22"/>
                <w:highlight w:val="none"/>
                <w:u w:val="none"/>
                <w:lang w:val="en-US" w:eastAsia="zh-CN" w:bidi="ar"/>
              </w:rPr>
            </w:pPr>
            <w:r>
              <w:rPr>
                <w:rFonts w:hint="default" w:ascii="Times New Roman" w:hAnsi="Times New Roman" w:eastAsia="仿宋_GB2312" w:cs="Times New Roman"/>
                <w:i w:val="0"/>
                <w:iCs w:val="0"/>
                <w:color w:val="FF0000"/>
                <w:kern w:val="0"/>
                <w:sz w:val="22"/>
                <w:szCs w:val="22"/>
                <w:highlight w:val="none"/>
                <w:u w:val="none"/>
                <w:lang w:val="en-US" w:eastAsia="zh-CN" w:bidi="ar"/>
              </w:rPr>
              <w:t>香肠重量控制在</w:t>
            </w:r>
            <w:r>
              <w:rPr>
                <w:rFonts w:hint="eastAsia" w:eastAsia="仿宋_GB2312" w:cs="Times New Roman"/>
                <w:i w:val="0"/>
                <w:iCs w:val="0"/>
                <w:color w:val="FF0000"/>
                <w:kern w:val="0"/>
                <w:sz w:val="22"/>
                <w:szCs w:val="22"/>
                <w:highlight w:val="none"/>
                <w:u w:val="none"/>
                <w:lang w:val="en-US" w:eastAsia="zh-CN" w:bidi="ar"/>
              </w:rPr>
              <w:t>90</w:t>
            </w:r>
            <w:r>
              <w:rPr>
                <w:rFonts w:hint="default" w:ascii="Times New Roman" w:hAnsi="Times New Roman" w:eastAsia="仿宋_GB2312" w:cs="Times New Roman"/>
                <w:i w:val="0"/>
                <w:iCs w:val="0"/>
                <w:color w:val="FF0000"/>
                <w:kern w:val="0"/>
                <w:sz w:val="22"/>
                <w:szCs w:val="22"/>
                <w:highlight w:val="none"/>
                <w:u w:val="none"/>
                <w:lang w:val="en-US" w:eastAsia="zh-CN" w:bidi="ar"/>
              </w:rPr>
              <w:t>-</w:t>
            </w:r>
            <w:r>
              <w:rPr>
                <w:rFonts w:hint="eastAsia" w:eastAsia="仿宋_GB2312" w:cs="Times New Roman"/>
                <w:i w:val="0"/>
                <w:iCs w:val="0"/>
                <w:color w:val="FF0000"/>
                <w:kern w:val="0"/>
                <w:sz w:val="22"/>
                <w:szCs w:val="22"/>
                <w:highlight w:val="none"/>
                <w:u w:val="none"/>
                <w:lang w:val="en-US" w:eastAsia="zh-CN" w:bidi="ar"/>
              </w:rPr>
              <w:t>100g</w:t>
            </w:r>
            <w:r>
              <w:rPr>
                <w:rFonts w:hint="default" w:ascii="Times New Roman" w:hAnsi="Times New Roman" w:eastAsia="仿宋_GB2312" w:cs="Times New Roman"/>
                <w:i w:val="0"/>
                <w:iCs w:val="0"/>
                <w:color w:val="FF0000"/>
                <w:kern w:val="0"/>
                <w:sz w:val="22"/>
                <w:szCs w:val="22"/>
                <w:highlight w:val="none"/>
                <w:u w:val="none"/>
                <w:lang w:val="en-US" w:eastAsia="zh-CN" w:bidi="ar"/>
              </w:rPr>
              <w:t>之间</w:t>
            </w:r>
            <w:r>
              <w:rPr>
                <w:rFonts w:hint="eastAsia" w:eastAsia="仿宋_GB2312" w:cs="Times New Roman"/>
                <w:i w:val="0"/>
                <w:iCs w:val="0"/>
                <w:color w:val="FF0000"/>
                <w:kern w:val="0"/>
                <w:sz w:val="22"/>
                <w:szCs w:val="22"/>
                <w:highlight w:val="none"/>
                <w:u w:val="none"/>
                <w:lang w:val="en-US" w:eastAsia="zh-CN" w:bidi="ar"/>
              </w:rPr>
              <w:t>得15分，每超出或减少区间5g，扣2分，扣完为止。提供的香肠必须符合肥瘦比例3:7（肥3、瘦7），肠衣煮好后不能破裂，不符合此比例的该项不得分。</w:t>
            </w:r>
          </w:p>
          <w:p>
            <w:pPr>
              <w:widowControl/>
              <w:jc w:val="left"/>
              <w:textAlignment w:val="center"/>
              <w:rPr>
                <w:rFonts w:hint="default" w:eastAsia="仿宋_GB2312" w:cs="Times New Roman"/>
                <w:i w:val="0"/>
                <w:iCs w:val="0"/>
                <w:color w:val="FF0000"/>
                <w:kern w:val="0"/>
                <w:sz w:val="22"/>
                <w:szCs w:val="22"/>
                <w:highlight w:val="none"/>
                <w:u w:val="none"/>
                <w:lang w:val="en-US" w:eastAsia="zh-CN" w:bidi="ar"/>
              </w:rPr>
            </w:pPr>
            <w:r>
              <w:rPr>
                <w:rFonts w:hint="default" w:ascii="Times New Roman" w:hAnsi="Times New Roman" w:eastAsia="仿宋_GB2312" w:cs="Times New Roman"/>
                <w:i w:val="0"/>
                <w:iCs w:val="0"/>
                <w:color w:val="FF0000"/>
                <w:kern w:val="0"/>
                <w:sz w:val="22"/>
                <w:szCs w:val="22"/>
                <w:highlight w:val="none"/>
                <w:u w:val="none"/>
                <w:lang w:val="en-US" w:eastAsia="zh-CN" w:bidi="ar"/>
              </w:rPr>
              <w:t>*此项最高得分</w:t>
            </w:r>
            <w:r>
              <w:rPr>
                <w:rFonts w:hint="eastAsia" w:eastAsia="仿宋_GB2312" w:cs="Times New Roman"/>
                <w:i w:val="0"/>
                <w:iCs w:val="0"/>
                <w:color w:val="FF0000"/>
                <w:kern w:val="0"/>
                <w:sz w:val="22"/>
                <w:szCs w:val="22"/>
                <w:highlight w:val="none"/>
                <w:u w:val="none"/>
                <w:lang w:val="en-US" w:eastAsia="zh-CN" w:bidi="ar"/>
              </w:rPr>
              <w:t>15</w:t>
            </w:r>
            <w:r>
              <w:rPr>
                <w:rFonts w:hint="default" w:ascii="Times New Roman" w:hAnsi="Times New Roman" w:eastAsia="仿宋_GB2312" w:cs="Times New Roman"/>
                <w:i w:val="0"/>
                <w:iCs w:val="0"/>
                <w:color w:val="FF0000"/>
                <w:kern w:val="0"/>
                <w:sz w:val="22"/>
                <w:szCs w:val="22"/>
                <w:highlight w:val="none"/>
                <w:u w:val="none"/>
                <w:lang w:val="en-US" w:eastAsia="zh-CN" w:bidi="ar"/>
              </w:rPr>
              <w:t>分**此项最高得分</w:t>
            </w:r>
            <w:r>
              <w:rPr>
                <w:rFonts w:hint="eastAsia" w:eastAsia="仿宋_GB2312" w:cs="Times New Roman"/>
                <w:i w:val="0"/>
                <w:iCs w:val="0"/>
                <w:color w:val="FF0000"/>
                <w:kern w:val="0"/>
                <w:sz w:val="22"/>
                <w:szCs w:val="22"/>
                <w:highlight w:val="none"/>
                <w:u w:val="none"/>
                <w:lang w:val="en-US" w:eastAsia="zh-CN" w:bidi="ar"/>
              </w:rPr>
              <w:t>15</w:t>
            </w:r>
            <w:r>
              <w:rPr>
                <w:rFonts w:hint="default" w:ascii="Times New Roman" w:hAnsi="Times New Roman" w:eastAsia="仿宋_GB2312" w:cs="Times New Roman"/>
                <w:i w:val="0"/>
                <w:iCs w:val="0"/>
                <w:color w:val="FF0000"/>
                <w:kern w:val="0"/>
                <w:sz w:val="22"/>
                <w:szCs w:val="22"/>
                <w:highlight w:val="none"/>
                <w:u w:val="none"/>
                <w:lang w:val="en-US" w:eastAsia="zh-CN" w:bidi="ar"/>
              </w:rPr>
              <w:t>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_GB2312" w:cs="Times New Roman"/>
                <w:i w:val="0"/>
                <w:iCs w:val="0"/>
                <w:color w:val="FF0000"/>
                <w:sz w:val="22"/>
                <w:szCs w:val="22"/>
                <w:u w:val="none"/>
                <w:lang w:val="en-US" w:eastAsia="zh-CN"/>
              </w:rPr>
            </w:pPr>
            <w:r>
              <w:rPr>
                <w:rFonts w:hint="eastAsia" w:eastAsia="仿宋_GB2312" w:cs="Times New Roman"/>
                <w:i w:val="0"/>
                <w:iCs w:val="0"/>
                <w:color w:val="FF0000"/>
                <w:sz w:val="22"/>
                <w:szCs w:val="22"/>
                <w:u w:val="none"/>
                <w:lang w:val="en-US" w:eastAsia="zh-CN"/>
              </w:rPr>
              <w:t>15</w:t>
            </w:r>
          </w:p>
        </w:tc>
        <w:tc>
          <w:tcPr>
            <w:tcW w:w="1185" w:type="dxa"/>
            <w:vMerge w:val="continue"/>
            <w:tcBorders>
              <w:left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i w:val="0"/>
                <w:iCs w:val="0"/>
                <w:color w:val="FF0000"/>
                <w:sz w:val="22"/>
                <w:szCs w:val="22"/>
                <w:u w:val="none"/>
                <w:lang w:val="en-US" w:eastAsia="zh-CN"/>
              </w:rPr>
            </w:pPr>
          </w:p>
        </w:tc>
      </w:tr>
      <w:tr>
        <w:tblPrEx>
          <w:tblCellMar>
            <w:top w:w="0" w:type="dxa"/>
            <w:left w:w="108" w:type="dxa"/>
            <w:bottom w:w="0" w:type="dxa"/>
            <w:right w:w="108" w:type="dxa"/>
          </w:tblCellMar>
        </w:tblPrEx>
        <w:trPr>
          <w:trHeight w:val="2103" w:hRule="atLeast"/>
          <w:jc w:val="center"/>
        </w:trPr>
        <w:tc>
          <w:tcPr>
            <w:tcW w:w="720" w:type="dxa"/>
            <w:vMerge w:val="continue"/>
            <w:tcBorders>
              <w:left w:val="single" w:color="000000" w:sz="4" w:space="0"/>
              <w:bottom w:val="single" w:color="000000" w:sz="4" w:space="0"/>
              <w:right w:val="single" w:color="000000" w:sz="4" w:space="0"/>
            </w:tcBorders>
            <w:noWrap w:val="0"/>
            <w:vAlign w:val="center"/>
          </w:tcPr>
          <w:p>
            <w:pPr>
              <w:jc w:val="center"/>
              <w:rPr>
                <w:rFonts w:hint="eastAsia" w:eastAsia="仿宋_GB2312" w:cs="Times New Roman"/>
                <w:i w:val="0"/>
                <w:iCs w:val="0"/>
                <w:color w:val="FF0000"/>
                <w:sz w:val="22"/>
                <w:szCs w:val="22"/>
                <w:u w:val="none"/>
                <w:lang w:val="en-US" w:eastAsia="zh-CN"/>
              </w:rPr>
            </w:pPr>
          </w:p>
        </w:tc>
        <w:tc>
          <w:tcPr>
            <w:tcW w:w="287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FF0000"/>
                <w:kern w:val="0"/>
                <w:sz w:val="22"/>
                <w:szCs w:val="22"/>
                <w:u w:val="none"/>
                <w:lang w:val="en-US" w:eastAsia="zh-CN" w:bidi="ar"/>
              </w:rPr>
            </w:pP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eastAsia="仿宋_GB2312" w:cs="Times New Roman"/>
                <w:i w:val="0"/>
                <w:iCs w:val="0"/>
                <w:color w:val="FF0000"/>
                <w:kern w:val="0"/>
                <w:sz w:val="22"/>
                <w:szCs w:val="22"/>
                <w:highlight w:val="none"/>
                <w:u w:val="none"/>
                <w:lang w:val="en-US" w:eastAsia="zh-CN" w:bidi="ar"/>
              </w:rPr>
            </w:pPr>
            <w:r>
              <w:rPr>
                <w:rFonts w:hint="default" w:ascii="Times New Roman" w:hAnsi="Times New Roman" w:eastAsia="仿宋_GB2312" w:cs="Times New Roman"/>
                <w:i w:val="0"/>
                <w:iCs w:val="0"/>
                <w:color w:val="FF0000"/>
                <w:kern w:val="0"/>
                <w:sz w:val="22"/>
                <w:szCs w:val="22"/>
                <w:highlight w:val="none"/>
                <w:u w:val="none"/>
                <w:lang w:val="en-US" w:eastAsia="zh-CN" w:bidi="ar"/>
              </w:rPr>
              <w:t>排骨重量控制在</w:t>
            </w:r>
            <w:r>
              <w:rPr>
                <w:rFonts w:hint="eastAsia" w:eastAsia="仿宋_GB2312" w:cs="Times New Roman"/>
                <w:i w:val="0"/>
                <w:iCs w:val="0"/>
                <w:color w:val="FF0000"/>
                <w:kern w:val="0"/>
                <w:sz w:val="22"/>
                <w:szCs w:val="22"/>
                <w:highlight w:val="none"/>
                <w:u w:val="none"/>
                <w:lang w:val="en-US" w:eastAsia="zh-CN" w:bidi="ar"/>
              </w:rPr>
              <w:t>145</w:t>
            </w:r>
            <w:r>
              <w:rPr>
                <w:rFonts w:hint="default" w:ascii="Times New Roman" w:hAnsi="Times New Roman" w:eastAsia="仿宋_GB2312" w:cs="Times New Roman"/>
                <w:i w:val="0"/>
                <w:iCs w:val="0"/>
                <w:color w:val="FF0000"/>
                <w:kern w:val="0"/>
                <w:sz w:val="22"/>
                <w:szCs w:val="22"/>
                <w:highlight w:val="none"/>
                <w:u w:val="none"/>
                <w:lang w:val="en-US" w:eastAsia="zh-CN" w:bidi="ar"/>
              </w:rPr>
              <w:t>-</w:t>
            </w:r>
            <w:r>
              <w:rPr>
                <w:rFonts w:hint="eastAsia" w:eastAsia="仿宋_GB2312" w:cs="Times New Roman"/>
                <w:i w:val="0"/>
                <w:iCs w:val="0"/>
                <w:color w:val="FF0000"/>
                <w:kern w:val="0"/>
                <w:sz w:val="22"/>
                <w:szCs w:val="22"/>
                <w:highlight w:val="none"/>
                <w:u w:val="none"/>
                <w:lang w:val="en-US" w:eastAsia="zh-CN" w:bidi="ar"/>
              </w:rPr>
              <w:t>155g</w:t>
            </w:r>
            <w:r>
              <w:rPr>
                <w:rFonts w:hint="default" w:ascii="Times New Roman" w:hAnsi="Times New Roman" w:eastAsia="仿宋_GB2312" w:cs="Times New Roman"/>
                <w:i w:val="0"/>
                <w:iCs w:val="0"/>
                <w:color w:val="FF0000"/>
                <w:kern w:val="0"/>
                <w:sz w:val="22"/>
                <w:szCs w:val="22"/>
                <w:highlight w:val="none"/>
                <w:u w:val="none"/>
                <w:lang w:val="en-US" w:eastAsia="zh-CN" w:bidi="ar"/>
              </w:rPr>
              <w:t>之间</w:t>
            </w:r>
            <w:r>
              <w:rPr>
                <w:rFonts w:hint="eastAsia" w:eastAsia="仿宋_GB2312" w:cs="Times New Roman"/>
                <w:i w:val="0"/>
                <w:iCs w:val="0"/>
                <w:color w:val="FF0000"/>
                <w:kern w:val="0"/>
                <w:sz w:val="22"/>
                <w:szCs w:val="22"/>
                <w:highlight w:val="none"/>
                <w:u w:val="none"/>
                <w:lang w:val="en-US" w:eastAsia="zh-CN" w:bidi="ar"/>
              </w:rPr>
              <w:t>得15分，每超出或减少区间5g，扣2分，扣完为止。提供的排骨需为正排，排骨不能为合成肉，不符合的该项不得分。</w:t>
            </w:r>
          </w:p>
          <w:p>
            <w:pPr>
              <w:widowControl/>
              <w:jc w:val="left"/>
              <w:textAlignment w:val="center"/>
              <w:rPr>
                <w:rFonts w:hint="default" w:ascii="Times New Roman" w:hAnsi="Times New Roman" w:eastAsia="仿宋_GB2312" w:cs="Times New Roman"/>
                <w:i w:val="0"/>
                <w:iCs w:val="0"/>
                <w:color w:val="FF0000"/>
                <w:kern w:val="0"/>
                <w:sz w:val="22"/>
                <w:szCs w:val="22"/>
                <w:highlight w:val="none"/>
                <w:u w:val="none"/>
                <w:lang w:val="en-US" w:eastAsia="zh-CN" w:bidi="ar"/>
              </w:rPr>
            </w:pPr>
            <w:r>
              <w:rPr>
                <w:rFonts w:hint="default" w:ascii="Times New Roman" w:hAnsi="Times New Roman" w:eastAsia="仿宋_GB2312" w:cs="Times New Roman"/>
                <w:i w:val="0"/>
                <w:iCs w:val="0"/>
                <w:color w:val="FF0000"/>
                <w:kern w:val="0"/>
                <w:sz w:val="22"/>
                <w:szCs w:val="22"/>
                <w:highlight w:val="none"/>
                <w:u w:val="none"/>
                <w:lang w:val="en-US" w:eastAsia="zh-CN" w:bidi="ar"/>
              </w:rPr>
              <w:t>*此项最高得分</w:t>
            </w:r>
            <w:r>
              <w:rPr>
                <w:rFonts w:hint="eastAsia" w:eastAsia="仿宋_GB2312" w:cs="Times New Roman"/>
                <w:i w:val="0"/>
                <w:iCs w:val="0"/>
                <w:color w:val="FF0000"/>
                <w:kern w:val="0"/>
                <w:sz w:val="22"/>
                <w:szCs w:val="22"/>
                <w:highlight w:val="none"/>
                <w:u w:val="none"/>
                <w:lang w:val="en-US" w:eastAsia="zh-CN" w:bidi="ar"/>
              </w:rPr>
              <w:t>15</w:t>
            </w:r>
            <w:r>
              <w:rPr>
                <w:rFonts w:hint="default" w:ascii="Times New Roman" w:hAnsi="Times New Roman" w:eastAsia="仿宋_GB2312" w:cs="Times New Roman"/>
                <w:i w:val="0"/>
                <w:iCs w:val="0"/>
                <w:color w:val="FF0000"/>
                <w:kern w:val="0"/>
                <w:sz w:val="22"/>
                <w:szCs w:val="22"/>
                <w:highlight w:val="none"/>
                <w:u w:val="none"/>
                <w:lang w:val="en-US" w:eastAsia="zh-CN" w:bidi="ar"/>
              </w:rPr>
              <w:t>分**此项最高得分</w:t>
            </w:r>
            <w:r>
              <w:rPr>
                <w:rFonts w:hint="eastAsia" w:eastAsia="仿宋_GB2312" w:cs="Times New Roman"/>
                <w:i w:val="0"/>
                <w:iCs w:val="0"/>
                <w:color w:val="FF0000"/>
                <w:kern w:val="0"/>
                <w:sz w:val="22"/>
                <w:szCs w:val="22"/>
                <w:highlight w:val="none"/>
                <w:u w:val="none"/>
                <w:lang w:val="en-US" w:eastAsia="zh-CN" w:bidi="ar"/>
              </w:rPr>
              <w:t>15</w:t>
            </w:r>
            <w:r>
              <w:rPr>
                <w:rFonts w:hint="default" w:ascii="Times New Roman" w:hAnsi="Times New Roman" w:eastAsia="仿宋_GB2312" w:cs="Times New Roman"/>
                <w:i w:val="0"/>
                <w:iCs w:val="0"/>
                <w:color w:val="FF0000"/>
                <w:kern w:val="0"/>
                <w:sz w:val="22"/>
                <w:szCs w:val="22"/>
                <w:highlight w:val="none"/>
                <w:u w:val="none"/>
                <w:lang w:val="en-US" w:eastAsia="zh-CN" w:bidi="ar"/>
              </w:rPr>
              <w:t>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仿宋_GB2312" w:cs="Times New Roman"/>
                <w:i w:val="0"/>
                <w:iCs w:val="0"/>
                <w:color w:val="FF0000"/>
                <w:sz w:val="22"/>
                <w:szCs w:val="22"/>
                <w:u w:val="none"/>
                <w:lang w:val="en-US" w:eastAsia="zh-CN"/>
              </w:rPr>
            </w:pPr>
            <w:r>
              <w:rPr>
                <w:rFonts w:hint="eastAsia" w:eastAsia="仿宋_GB2312" w:cs="Times New Roman"/>
                <w:i w:val="0"/>
                <w:iCs w:val="0"/>
                <w:color w:val="FF0000"/>
                <w:sz w:val="22"/>
                <w:szCs w:val="22"/>
                <w:u w:val="none"/>
                <w:lang w:val="en-US" w:eastAsia="zh-CN"/>
              </w:rPr>
              <w:t>15</w:t>
            </w:r>
          </w:p>
        </w:tc>
        <w:tc>
          <w:tcPr>
            <w:tcW w:w="1185" w:type="dxa"/>
            <w:vMerge w:val="continue"/>
            <w:tcBorders>
              <w:left w:val="single" w:color="000000" w:sz="4" w:space="0"/>
              <w:bottom w:val="single" w:color="000000" w:sz="4" w:space="0"/>
              <w:right w:val="single" w:color="000000" w:sz="4" w:space="0"/>
            </w:tcBorders>
            <w:noWrap w:val="0"/>
            <w:vAlign w:val="center"/>
          </w:tcPr>
          <w:p>
            <w:pPr>
              <w:widowControl/>
              <w:jc w:val="both"/>
              <w:textAlignment w:val="center"/>
              <w:rPr>
                <w:rFonts w:hint="default" w:ascii="Times New Roman" w:hAnsi="Times New Roman" w:eastAsia="仿宋_GB2312" w:cs="Times New Roman"/>
                <w:i w:val="0"/>
                <w:iCs w:val="0"/>
                <w:color w:val="FF0000"/>
                <w:sz w:val="22"/>
                <w:szCs w:val="22"/>
                <w:u w:val="none"/>
                <w:lang w:val="en-US" w:eastAsia="zh-CN"/>
              </w:rPr>
            </w:pPr>
          </w:p>
        </w:tc>
      </w:tr>
      <w:tr>
        <w:tblPrEx>
          <w:tblCellMar>
            <w:top w:w="0" w:type="dxa"/>
            <w:left w:w="108" w:type="dxa"/>
            <w:bottom w:w="0" w:type="dxa"/>
            <w:right w:w="108" w:type="dxa"/>
          </w:tblCellMar>
        </w:tblPrEx>
        <w:trPr>
          <w:trHeight w:val="1268"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FF0000"/>
                <w:kern w:val="2"/>
                <w:sz w:val="22"/>
                <w:szCs w:val="22"/>
                <w:u w:val="none"/>
                <w:lang w:val="en-US" w:eastAsia="zh-CN" w:bidi="ar-SA"/>
              </w:rPr>
            </w:pPr>
            <w:r>
              <w:rPr>
                <w:rFonts w:hint="default" w:ascii="Times New Roman" w:hAnsi="Times New Roman" w:eastAsia="仿宋_GB2312" w:cs="Times New Roman"/>
                <w:i w:val="0"/>
                <w:iCs w:val="0"/>
                <w:color w:val="FF0000"/>
                <w:sz w:val="22"/>
                <w:szCs w:val="22"/>
                <w:u w:val="none"/>
              </w:rPr>
              <w:t>评审人</w:t>
            </w:r>
          </w:p>
        </w:tc>
        <w:tc>
          <w:tcPr>
            <w:tcW w:w="2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FF0000"/>
                <w:kern w:val="0"/>
                <w:sz w:val="22"/>
                <w:szCs w:val="22"/>
                <w:u w:val="none"/>
                <w:lang w:val="en-US" w:eastAsia="zh-CN" w:bidi="ar"/>
              </w:rPr>
            </w:pPr>
          </w:p>
        </w:tc>
        <w:tc>
          <w:tcPr>
            <w:tcW w:w="3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FF0000"/>
                <w:kern w:val="0"/>
                <w:sz w:val="22"/>
                <w:szCs w:val="22"/>
                <w:u w:val="none"/>
                <w:lang w:val="en-US" w:eastAsia="zh-CN" w:bidi="ar"/>
              </w:rPr>
            </w:pPr>
            <w:r>
              <w:rPr>
                <w:rFonts w:hint="default" w:ascii="Times New Roman" w:hAnsi="Times New Roman" w:eastAsia="仿宋_GB2312" w:cs="Times New Roman"/>
                <w:i w:val="0"/>
                <w:iCs w:val="0"/>
                <w:color w:val="FF0000"/>
                <w:kern w:val="0"/>
                <w:sz w:val="22"/>
                <w:szCs w:val="22"/>
                <w:u w:val="none"/>
                <w:lang w:eastAsia="zh-CN" w:bidi="ar"/>
              </w:rPr>
              <w:t>总得分</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iCs w:val="0"/>
                <w:color w:val="FF0000"/>
                <w:kern w:val="2"/>
                <w:sz w:val="22"/>
                <w:szCs w:val="22"/>
                <w:u w:val="none"/>
                <w:lang w:val="en-US" w:eastAsia="zh-CN" w:bidi="ar-SA"/>
              </w:rPr>
            </w:pPr>
          </w:p>
        </w:tc>
      </w:tr>
    </w:tbl>
    <w:p>
      <w:pPr>
        <w:pStyle w:val="5"/>
        <w:numPr>
          <w:ilvl w:val="0"/>
          <w:numId w:val="0"/>
        </w:numPr>
        <w:jc w:val="both"/>
        <w:rPr>
          <w:rFonts w:hint="default" w:ascii="Times New Roman" w:hAnsi="Times New Roman" w:cs="Times New Roman"/>
          <w:color w:val="auto"/>
          <w:highlight w:val="none"/>
          <w:lang w:val="en-US" w:eastAsia="zh-CN"/>
        </w:rPr>
      </w:pPr>
    </w:p>
    <w:p>
      <w:pPr>
        <w:snapToGrid w:val="0"/>
        <w:spacing w:line="360" w:lineRule="auto"/>
        <w:jc w:val="both"/>
        <w:rPr>
          <w:rFonts w:hint="default" w:ascii="Times New Roman" w:hAnsi="Times New Roman" w:eastAsia="仿宋_GB2312" w:cs="Times New Roman"/>
          <w:color w:val="auto"/>
          <w:sz w:val="32"/>
          <w:szCs w:val="32"/>
          <w:highlight w:val="none"/>
        </w:rPr>
      </w:pPr>
    </w:p>
    <w:p>
      <w:pPr>
        <w:rPr>
          <w:rFonts w:hint="default"/>
          <w:lang w:eastAsia="zh-CN"/>
        </w:rPr>
      </w:pPr>
    </w:p>
    <w:p>
      <w:pPr>
        <w:jc w:val="center"/>
        <w:rPr>
          <w:rFonts w:hint="default" w:ascii="Times New Roman" w:hAnsi="Times New Roman" w:eastAsia="方正小标宋简体" w:cs="Times New Roman"/>
          <w:color w:val="auto"/>
          <w:kern w:val="0"/>
          <w:sz w:val="28"/>
          <w:szCs w:val="28"/>
          <w:highlight w:val="none"/>
          <w:lang w:eastAsia="zh-CN"/>
        </w:rPr>
      </w:pPr>
      <w:r>
        <w:rPr>
          <w:rFonts w:hint="eastAsia" w:ascii="黑体" w:hAnsi="黑体" w:eastAsia="黑体" w:cs="黑体"/>
          <w:color w:val="auto"/>
          <w:sz w:val="44"/>
          <w:szCs w:val="44"/>
          <w:highlight w:val="none"/>
          <w:lang w:val="en-US" w:eastAsia="zh-CN"/>
        </w:rPr>
        <w:t xml:space="preserve">第八章 </w:t>
      </w:r>
      <w:r>
        <w:rPr>
          <w:rFonts w:hint="eastAsia" w:ascii="方正小标宋简体" w:hAnsi="方正小标宋简体" w:eastAsia="方正小标宋简体" w:cs="方正小标宋简体"/>
          <w:sz w:val="44"/>
          <w:szCs w:val="44"/>
          <w:lang w:bidi="ar"/>
        </w:rPr>
        <w:t>合同主要条款</w:t>
      </w:r>
    </w:p>
    <w:p>
      <w:pPr>
        <w:pStyle w:val="11"/>
        <w:shd w:val="clear" w:color="auto" w:fill="FFFFFF"/>
        <w:spacing w:before="0" w:beforeAutospacing="0" w:after="0" w:afterAutospacing="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甲方（需方）：瓦屋山投资有限公司</w:t>
      </w:r>
    </w:p>
    <w:p>
      <w:pPr>
        <w:pStyle w:val="11"/>
        <w:shd w:val="clear" w:color="auto" w:fill="FFFFFF"/>
        <w:spacing w:before="0" w:beforeAutospacing="0" w:after="0" w:afterAutospacing="0" w:line="360" w:lineRule="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乙方（供方）：</w:t>
      </w:r>
    </w:p>
    <w:p>
      <w:pPr>
        <w:pStyle w:val="11"/>
        <w:shd w:val="clear" w:color="auto" w:fill="FFFFFF"/>
        <w:spacing w:before="0" w:beforeAutospacing="0" w:after="0" w:afterAutospacing="0"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甲乙双方本着平等自愿、长期合作，互惠共赢、友好协商的原则，根据《中华人民共和国</w:t>
      </w:r>
      <w:r>
        <w:rPr>
          <w:rFonts w:hint="eastAsia" w:ascii="仿宋_GB2312" w:hAnsi="仿宋_GB2312" w:eastAsia="仿宋_GB2312" w:cs="仿宋_GB2312"/>
          <w:sz w:val="32"/>
          <w:szCs w:val="32"/>
          <w:lang w:val="en-US" w:eastAsia="zh-CN"/>
        </w:rPr>
        <w:t>民法典</w:t>
      </w:r>
      <w:r>
        <w:rPr>
          <w:rFonts w:hint="eastAsia" w:ascii="仿宋_GB2312" w:hAnsi="仿宋_GB2312" w:eastAsia="仿宋_GB2312" w:cs="仿宋_GB2312"/>
          <w:sz w:val="32"/>
          <w:szCs w:val="32"/>
        </w:rPr>
        <w:t>》及相关法律法规的规定，乙方长期为甲方提供</w:t>
      </w:r>
      <w:r>
        <w:rPr>
          <w:rFonts w:hint="eastAsia" w:ascii="仿宋_GB2312" w:hAnsi="仿宋_GB2312" w:eastAsia="仿宋_GB2312" w:cs="仿宋_GB2312"/>
          <w:sz w:val="32"/>
          <w:szCs w:val="32"/>
          <w:lang w:val="en-US" w:eastAsia="zh-CN"/>
        </w:rPr>
        <w:t>腊香肠、腊排骨</w:t>
      </w:r>
      <w:r>
        <w:rPr>
          <w:rFonts w:hint="eastAsia" w:ascii="仿宋_GB2312" w:hAnsi="仿宋_GB2312" w:eastAsia="仿宋_GB2312" w:cs="仿宋_GB2312"/>
          <w:sz w:val="32"/>
          <w:szCs w:val="32"/>
        </w:rPr>
        <w:t>，达成如下协议：</w:t>
      </w:r>
    </w:p>
    <w:p>
      <w:pPr>
        <w:pStyle w:val="11"/>
        <w:shd w:val="clear" w:color="auto" w:fill="FFFFFF"/>
        <w:spacing w:before="0" w:beforeAutospacing="0" w:after="0" w:afterAutospacing="0"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货物清单</w:t>
      </w:r>
    </w:p>
    <w:tbl>
      <w:tblPr>
        <w:tblStyle w:val="13"/>
        <w:tblW w:w="9496"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3134"/>
        <w:gridCol w:w="1213"/>
        <w:gridCol w:w="853"/>
        <w:gridCol w:w="1174"/>
        <w:gridCol w:w="1200"/>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限价(元）</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腊香肠</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散称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斤</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腊排骨</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散称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斤</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42</w:t>
            </w:r>
            <w:bookmarkStart w:id="4" w:name="_GoBack"/>
            <w:bookmarkEnd w:id="4"/>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496" w:type="dxa"/>
            <w:gridSpan w:val="7"/>
            <w:shd w:val="clear" w:color="auto" w:fill="auto"/>
            <w:noWrap/>
            <w:vAlign w:val="center"/>
          </w:tcPr>
          <w:p>
            <w:pPr>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FF0000"/>
                <w:sz w:val="20"/>
                <w:szCs w:val="20"/>
                <w:highlight w:val="none"/>
                <w:u w:val="none"/>
                <w:lang w:val="en-US" w:eastAsia="zh-CN"/>
              </w:rPr>
              <w:t>合计金额：      （大写：）      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496" w:type="dxa"/>
            <w:gridSpan w:val="7"/>
            <w:shd w:val="clear" w:color="auto" w:fill="auto"/>
            <w:noWrap/>
            <w:vAlign w:val="center"/>
          </w:tcPr>
          <w:p>
            <w:pPr>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FF0000"/>
                <w:sz w:val="20"/>
                <w:szCs w:val="20"/>
                <w:highlight w:val="none"/>
                <w:u w:val="none"/>
                <w:lang w:val="en-US" w:eastAsia="zh-CN"/>
              </w:rPr>
              <w:t>注：此价格含税、运输至瓦屋山景区甲方指定地点、下货服务等与本项目相关的费用。</w:t>
            </w:r>
          </w:p>
        </w:tc>
      </w:tr>
    </w:tbl>
    <w:p>
      <w:pPr>
        <w:pStyle w:val="11"/>
        <w:shd w:val="clear" w:color="auto" w:fill="FFFFFF"/>
        <w:spacing w:before="0" w:beforeAutospacing="0" w:after="0" w:afterAutospacing="0" w:line="360" w:lineRule="auto"/>
        <w:jc w:val="center"/>
        <w:rPr>
          <w:rFonts w:hint="eastAsia" w:ascii="仿宋_GB2312" w:hAnsi="仿宋_GB2312" w:eastAsia="仿宋_GB2312" w:cs="仿宋_GB2312"/>
          <w:sz w:val="32"/>
          <w:szCs w:val="32"/>
          <w:lang w:val="en-US" w:eastAsia="zh-CN"/>
        </w:rPr>
      </w:pPr>
    </w:p>
    <w:p>
      <w:pPr>
        <w:pStyle w:val="11"/>
        <w:shd w:val="clear" w:color="auto" w:fill="FFFFFF"/>
        <w:spacing w:before="0" w:beforeAutospacing="0" w:after="0" w:afterAutospacing="0" w:line="360" w:lineRule="auto"/>
        <w:ind w:firstLine="640"/>
        <w:rPr>
          <w:rFonts w:hint="default" w:ascii="仿宋_GB2312" w:hAnsi="仿宋_GB2312" w:eastAsia="仿宋_GB2312" w:cs="仿宋_GB2312"/>
          <w:sz w:val="32"/>
          <w:szCs w:val="32"/>
          <w:lang w:val="en-US" w:eastAsia="zh-CN"/>
        </w:rPr>
      </w:pPr>
    </w:p>
    <w:p>
      <w:pPr>
        <w:pStyle w:val="11"/>
        <w:shd w:val="clear" w:color="auto" w:fill="FFFFFF"/>
        <w:spacing w:before="0" w:beforeAutospacing="0" w:after="0" w:afterAutospacing="0" w:line="360" w:lineRule="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rPr>
        <w:t xml:space="preserve"> 第一条、乙方供货承诺</w:t>
      </w:r>
    </w:p>
    <w:p>
      <w:pPr>
        <w:pStyle w:val="11"/>
        <w:shd w:val="clear" w:color="auto" w:fill="FFFFFF"/>
        <w:spacing w:before="0" w:beforeAutospacing="0" w:after="0" w:afterAutospacing="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乙方保证所供货物质量合格、数量绝不短少，保证货物安全无毒、无污染、无霉变、无浸湿、非过期/即将过期等，并随时按甲方要求提供各种质量检测报告，如发生与之相关的投诉赔偿，由乙方承担全部责任。  </w:t>
      </w:r>
    </w:p>
    <w:p>
      <w:pPr>
        <w:pStyle w:val="11"/>
        <w:shd w:val="clear" w:color="auto" w:fill="FFFFFF"/>
        <w:spacing w:before="0" w:beforeAutospacing="0" w:after="0" w:afterAutospacing="0"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i/>
          <w:sz w:val="32"/>
          <w:szCs w:val="32"/>
        </w:rPr>
        <w:t>、</w:t>
      </w:r>
      <w:r>
        <w:rPr>
          <w:rFonts w:hint="eastAsia" w:ascii="仿宋_GB2312" w:hAnsi="仿宋_GB2312" w:eastAsia="仿宋_GB2312" w:cs="仿宋_GB2312"/>
          <w:sz w:val="32"/>
          <w:szCs w:val="32"/>
        </w:rPr>
        <w:t xml:space="preserve">乙方保证货源充足，严格执行供应商应尽义务，做到供货及时、货物装箱整齐方便运输，不发生断货、拒供现象。  </w:t>
      </w:r>
    </w:p>
    <w:p>
      <w:pPr>
        <w:pStyle w:val="11"/>
        <w:shd w:val="clear" w:color="auto" w:fill="FFFFFF"/>
        <w:spacing w:before="0" w:beforeAutospacing="0" w:after="0" w:afterAutospacing="0" w:line="36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3、提供货物中出现相关证照不全、品牌不符等任何质量问题及供错货物的，乙方保证无条件退货，并在甲方规定时间内更换合格的货物。 </w:t>
      </w:r>
    </w:p>
    <w:p>
      <w:pPr>
        <w:pStyle w:val="11"/>
        <w:shd w:val="clear" w:color="auto" w:fill="FFFFFF"/>
        <w:spacing w:before="0" w:beforeAutospacing="0" w:after="0" w:afterAutospacing="0" w:line="360" w:lineRule="auto"/>
        <w:ind w:firstLine="5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4、乙方保证向甲方提供的货物在同地区、同时期、同行业、同品牌、同型号、同材质、同样供货条件的前提下价格最低</w:t>
      </w:r>
      <w:r>
        <w:rPr>
          <w:rFonts w:hint="eastAsia" w:ascii="仿宋_GB2312" w:hAnsi="仿宋_GB2312" w:eastAsia="仿宋_GB2312" w:cs="仿宋_GB2312"/>
          <w:sz w:val="32"/>
          <w:szCs w:val="32"/>
          <w:lang w:eastAsia="zh-CN"/>
        </w:rPr>
        <w:t>。</w:t>
      </w:r>
    </w:p>
    <w:p>
      <w:pPr>
        <w:pStyle w:val="11"/>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5、严格按照甲方要求供货、补货，</w:t>
      </w:r>
      <w:r>
        <w:rPr>
          <w:rFonts w:hint="eastAsia" w:ascii="仿宋_GB2312" w:hAnsi="仿宋_GB2312" w:eastAsia="仿宋_GB2312" w:cs="仿宋_GB2312"/>
          <w:sz w:val="32"/>
          <w:szCs w:val="32"/>
          <w:lang w:val="en-US" w:eastAsia="zh-CN"/>
        </w:rPr>
        <w:t>乙方供货价在合同期间内不得高于合同定价</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有权对乙方所供商品进行不定时的市场调研，如果</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eastAsia="zh-CN"/>
        </w:rPr>
        <w:t>批发价</w:t>
      </w:r>
      <w:r>
        <w:rPr>
          <w:rFonts w:hint="eastAsia" w:ascii="仿宋_GB2312" w:hAnsi="仿宋_GB2312" w:eastAsia="仿宋_GB2312" w:cs="仿宋_GB2312"/>
          <w:sz w:val="32"/>
          <w:szCs w:val="32"/>
        </w:rPr>
        <w:t>格降低</w:t>
      </w:r>
      <w:r>
        <w:rPr>
          <w:rFonts w:hint="eastAsia" w:ascii="仿宋_GB2312" w:hAnsi="仿宋_GB2312" w:eastAsia="仿宋_GB2312" w:cs="仿宋_GB2312"/>
          <w:sz w:val="32"/>
          <w:szCs w:val="32"/>
          <w:lang w:val="en-US" w:eastAsia="zh-CN"/>
        </w:rPr>
        <w:t>超过10%（包含）</w:t>
      </w:r>
      <w:r>
        <w:rPr>
          <w:rFonts w:hint="eastAsia" w:ascii="仿宋_GB2312" w:hAnsi="仿宋_GB2312" w:eastAsia="仿宋_GB2312" w:cs="仿宋_GB2312"/>
          <w:sz w:val="32"/>
          <w:szCs w:val="32"/>
        </w:rPr>
        <w:t>，按新价格执行。</w:t>
      </w:r>
    </w:p>
    <w:p>
      <w:pPr>
        <w:pStyle w:val="11"/>
        <w:shd w:val="clear" w:color="auto" w:fill="FFFFFF"/>
        <w:spacing w:before="0" w:beforeAutospacing="0" w:after="0" w:afterAutospacing="0" w:line="36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6、除清单商品外，乙方也应当为甲方提供甲方需求的同类型或参数、规格不同的商品，甲方有权对乙方所供商品进行不定时的市场调研，如果</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eastAsia="zh-CN"/>
        </w:rPr>
        <w:t>批发价</w:t>
      </w:r>
      <w:r>
        <w:rPr>
          <w:rFonts w:hint="eastAsia" w:ascii="仿宋_GB2312" w:hAnsi="仿宋_GB2312" w:eastAsia="仿宋_GB2312" w:cs="仿宋_GB2312"/>
          <w:sz w:val="32"/>
          <w:szCs w:val="32"/>
        </w:rPr>
        <w:t>格</w:t>
      </w:r>
      <w:r>
        <w:rPr>
          <w:rFonts w:hint="eastAsia" w:ascii="仿宋_GB2312" w:hAnsi="仿宋_GB2312" w:eastAsia="仿宋_GB2312" w:cs="仿宋_GB2312"/>
          <w:sz w:val="32"/>
          <w:szCs w:val="32"/>
          <w:lang w:val="en-US" w:eastAsia="zh-CN"/>
        </w:rPr>
        <w:t>比乙方供货价低超过10%（包含）</w:t>
      </w:r>
      <w:r>
        <w:rPr>
          <w:rFonts w:hint="eastAsia" w:ascii="仿宋_GB2312" w:hAnsi="仿宋_GB2312" w:eastAsia="仿宋_GB2312" w:cs="仿宋_GB2312"/>
          <w:sz w:val="32"/>
          <w:szCs w:val="32"/>
        </w:rPr>
        <w:t>，按新价格执行。</w:t>
      </w:r>
    </w:p>
    <w:p>
      <w:pPr>
        <w:pStyle w:val="11"/>
        <w:shd w:val="clear" w:color="auto" w:fill="FFFFFF"/>
        <w:spacing w:before="0" w:beforeAutospacing="0" w:after="0" w:afterAutospacing="0" w:line="360" w:lineRule="auto"/>
        <w:ind w:firstLine="555"/>
        <w:rPr>
          <w:rFonts w:hint="eastAsia" w:ascii="黑体" w:hAnsi="黑体" w:eastAsia="黑体" w:cs="黑体"/>
          <w:b w:val="0"/>
          <w:bCs w:val="0"/>
          <w:sz w:val="32"/>
          <w:szCs w:val="32"/>
        </w:rPr>
      </w:pPr>
      <w:r>
        <w:rPr>
          <w:rFonts w:hint="eastAsia" w:ascii="黑体" w:hAnsi="黑体" w:eastAsia="黑体" w:cs="黑体"/>
          <w:b w:val="0"/>
          <w:bCs w:val="0"/>
          <w:sz w:val="32"/>
          <w:szCs w:val="32"/>
        </w:rPr>
        <w:t>第二条、提货验收方式及退换货机制</w:t>
      </w:r>
    </w:p>
    <w:p>
      <w:pPr>
        <w:pStyle w:val="11"/>
        <w:shd w:val="clear" w:color="auto" w:fill="FFFFFF"/>
        <w:spacing w:before="0" w:beforeAutospacing="0" w:after="0" w:afterAutospacing="0" w:line="36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1、本合作协议原则上由乙方送货至甲方指定地点，现场清点货物数量进行验收，办理好接收手续，并由双方共同签字确认。乙方应提供必要的货物包装等保护措施，防止货物在运输过程发生损毁。</w:t>
      </w:r>
    </w:p>
    <w:p>
      <w:pPr>
        <w:pStyle w:val="11"/>
        <w:shd w:val="clear" w:color="auto" w:fill="FFFFFF"/>
        <w:spacing w:before="0" w:beforeAutospacing="0" w:after="0" w:afterAutospacing="0" w:line="360" w:lineRule="auto"/>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乙方提供的货物规格/原料等不符合甲方的要求，或未经甲方同意以同类货物代替的，甲方有权拒收；未通过验收的货物，乙方保证在甲方规定时间内补充或更换合格货物，否则自愿承担由此给甲方造成的损失。</w:t>
      </w:r>
    </w:p>
    <w:p>
      <w:pPr>
        <w:pStyle w:val="11"/>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3、若甲方在使用过程中，发现货物有霉变腐烂、过期、假冒伪劣、以次充好等质量问题的，甲方有权要求乙方无条件退/换货。</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4、出现2次供货价格高于批发价或质量未达到标准，视为乙方不诚信履约，甲方有权终止合同，并追索损失。</w:t>
      </w:r>
    </w:p>
    <w:p>
      <w:pPr>
        <w:pStyle w:val="11"/>
        <w:shd w:val="clear" w:color="auto" w:fill="FFFFFF"/>
        <w:spacing w:before="0" w:beforeAutospacing="0" w:after="0" w:afterAutospacing="0" w:line="360" w:lineRule="auto"/>
        <w:rPr>
          <w:rFonts w:hint="eastAsia" w:ascii="黑体" w:hAnsi="黑体" w:eastAsia="黑体" w:cs="黑体"/>
          <w:b w:val="0"/>
          <w:bCs w:val="0"/>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　第三条、付款方式和期限</w:t>
      </w:r>
    </w:p>
    <w:p>
      <w:pPr>
        <w:pStyle w:val="11"/>
        <w:shd w:val="clear" w:color="auto" w:fill="FFFFFF"/>
        <w:spacing w:before="0" w:beforeAutospacing="0" w:after="0" w:afterAutospacing="0" w:line="36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1、采用分批次结算方式。甲方批次采购结束，乙方开具增值税专用发票</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凭乙方开具的等额增值税发票</w:t>
      </w:r>
      <w:r>
        <w:rPr>
          <w:rFonts w:hint="eastAsia" w:ascii="仿宋_GB2312" w:hAnsi="仿宋_GB2312" w:eastAsia="仿宋_GB2312" w:cs="仿宋_GB2312"/>
          <w:sz w:val="32"/>
          <w:szCs w:val="32"/>
        </w:rPr>
        <w:t>于10个工作日内以银行转账方式支付</w:t>
      </w:r>
      <w:r>
        <w:rPr>
          <w:rFonts w:hint="eastAsia" w:ascii="仿宋_GB2312" w:hAnsi="仿宋_GB2312" w:eastAsia="仿宋_GB2312" w:cs="仿宋_GB2312"/>
          <w:sz w:val="32"/>
          <w:szCs w:val="32"/>
          <w:lang w:val="en-US" w:eastAsia="zh-CN"/>
        </w:rPr>
        <w:t>该批次</w:t>
      </w:r>
      <w:r>
        <w:rPr>
          <w:rFonts w:hint="eastAsia" w:ascii="仿宋_GB2312" w:hAnsi="仿宋_GB2312" w:eastAsia="仿宋_GB2312" w:cs="仿宋_GB2312"/>
          <w:sz w:val="32"/>
          <w:szCs w:val="32"/>
        </w:rPr>
        <w:t>货款</w:t>
      </w:r>
      <w:r>
        <w:rPr>
          <w:rFonts w:hint="eastAsia" w:ascii="仿宋_GB2312" w:hAnsi="仿宋_GB2312" w:eastAsia="仿宋_GB2312" w:cs="仿宋_GB2312"/>
          <w:sz w:val="32"/>
          <w:szCs w:val="32"/>
          <w:lang w:val="en-US" w:eastAsia="zh-CN"/>
        </w:rPr>
        <w:t>的100%</w:t>
      </w:r>
      <w:r>
        <w:rPr>
          <w:rFonts w:hint="eastAsia" w:ascii="仿宋_GB2312" w:hAnsi="仿宋_GB2312" w:eastAsia="仿宋_GB2312" w:cs="仿宋_GB2312"/>
          <w:sz w:val="32"/>
          <w:szCs w:val="32"/>
        </w:rPr>
        <w:t>。</w:t>
      </w:r>
    </w:p>
    <w:p>
      <w:pPr>
        <w:pStyle w:val="11"/>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2、乙方指定的收款账户如下：</w:t>
      </w:r>
    </w:p>
    <w:p>
      <w:pPr>
        <w:pStyle w:val="11"/>
        <w:shd w:val="clear" w:color="auto" w:fill="FFFFFF"/>
        <w:spacing w:before="0" w:beforeAutospacing="0" w:after="0" w:afterAutospacing="0"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收款单位名称：</w:t>
      </w:r>
    </w:p>
    <w:p>
      <w:pPr>
        <w:pStyle w:val="11"/>
        <w:shd w:val="clear" w:color="auto" w:fill="FFFFFF"/>
        <w:spacing w:before="0" w:beforeAutospacing="0" w:after="0" w:afterAutospacing="0"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pStyle w:val="11"/>
        <w:shd w:val="clear" w:color="auto" w:fill="FFFFFF"/>
        <w:spacing w:before="0" w:beforeAutospacing="0" w:after="0" w:afterAutospacing="0" w:line="360" w:lineRule="auto"/>
        <w:ind w:firstLine="800" w:firstLineChars="250"/>
        <w:rPr>
          <w:rFonts w:hint="default" w:ascii="黑体" w:hAnsi="黑体" w:eastAsia="仿宋_GB2312" w:cs="黑体"/>
          <w:b w:val="0"/>
          <w:bCs w:val="0"/>
          <w:sz w:val="32"/>
          <w:szCs w:val="32"/>
          <w:lang w:val="en-US" w:eastAsia="zh-CN"/>
        </w:rPr>
      </w:pPr>
      <w:r>
        <w:rPr>
          <w:rFonts w:hint="eastAsia" w:ascii="仿宋_GB2312" w:hAnsi="仿宋_GB2312" w:eastAsia="仿宋_GB2312" w:cs="仿宋_GB2312"/>
          <w:sz w:val="32"/>
          <w:szCs w:val="32"/>
        </w:rPr>
        <w:t>银行帐号：</w:t>
      </w:r>
    </w:p>
    <w:p>
      <w:pPr>
        <w:pStyle w:val="11"/>
        <w:numPr>
          <w:ilvl w:val="0"/>
          <w:numId w:val="7"/>
        </w:numPr>
        <w:shd w:val="clear" w:color="auto" w:fill="FFFFFF"/>
        <w:spacing w:before="0" w:beforeAutospacing="0" w:after="0" w:afterAutospacing="0" w:line="360" w:lineRule="auto"/>
        <w:ind w:firstLine="640" w:firstLineChars="20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本项目中标人需缴纳履约保证金：2万元人民币，以银行转账的形式缴纳，至合作期满后，</w:t>
      </w:r>
      <w:r>
        <w:rPr>
          <w:rFonts w:hint="eastAsia" w:ascii="仿宋_GB2312" w:hAnsi="仿宋_GB2312" w:eastAsia="仿宋_GB2312" w:cs="仿宋_GB2312"/>
          <w:color w:val="000000"/>
          <w:sz w:val="32"/>
          <w:szCs w:val="32"/>
          <w:lang w:val="en-US" w:eastAsia="zh-CN"/>
        </w:rPr>
        <w:t>甲方凭借乙方提供的书面退还申请，在10个工作日内无息退还全额履约保证金。</w:t>
      </w:r>
    </w:p>
    <w:p>
      <w:pPr>
        <w:pStyle w:val="6"/>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收款单位：瓦屋山投资有限公司</w:t>
      </w:r>
    </w:p>
    <w:p>
      <w:pPr>
        <w:pStyle w:val="6"/>
        <w:ind w:firstLine="640" w:firstLineChars="200"/>
        <w:jc w:val="left"/>
        <w:rPr>
          <w:rFonts w:hint="eastAsia" w:ascii="仿宋_GB2312" w:eastAsia="仿宋_GB2312" w:cs="宋体"/>
          <w:sz w:val="32"/>
          <w:szCs w:val="32"/>
          <w:lang w:val="en-US" w:eastAsia="zh-CN"/>
        </w:rPr>
      </w:pPr>
      <w:r>
        <w:rPr>
          <w:rFonts w:hint="eastAsia" w:ascii="仿宋_GB2312" w:eastAsia="仿宋_GB2312" w:cs="宋体"/>
          <w:sz w:val="32"/>
          <w:szCs w:val="32"/>
          <w:lang w:val="en-US" w:eastAsia="zh-CN"/>
        </w:rPr>
        <w:t>开户行：中国工商银行股份有限公司洪雅广场支行</w:t>
      </w:r>
    </w:p>
    <w:p>
      <w:pPr>
        <w:pStyle w:val="11"/>
        <w:numPr>
          <w:ilvl w:val="-1"/>
          <w:numId w:val="0"/>
        </w:numPr>
        <w:shd w:val="clear" w:color="auto" w:fill="FFFFFF"/>
        <w:spacing w:before="0" w:beforeAutospacing="0" w:after="0" w:afterAutospacing="0" w:line="360" w:lineRule="auto"/>
        <w:ind w:firstLine="640" w:firstLineChars="200"/>
        <w:rPr>
          <w:rFonts w:hint="eastAsia" w:ascii="黑体" w:hAnsi="黑体" w:eastAsia="黑体" w:cs="黑体"/>
          <w:b w:val="0"/>
          <w:bCs w:val="0"/>
          <w:sz w:val="32"/>
          <w:szCs w:val="32"/>
        </w:rPr>
      </w:pPr>
      <w:r>
        <w:rPr>
          <w:rFonts w:hint="eastAsia" w:ascii="仿宋_GB2312" w:eastAsia="仿宋_GB2312" w:cs="宋体"/>
          <w:sz w:val="32"/>
          <w:szCs w:val="32"/>
          <w:lang w:val="en-US" w:eastAsia="zh-CN"/>
        </w:rPr>
        <w:t>银行卡号：23134011 1910 0047 265</w:t>
      </w:r>
    </w:p>
    <w:p>
      <w:pPr>
        <w:pStyle w:val="11"/>
        <w:shd w:val="clear" w:color="auto" w:fill="FFFFFF"/>
        <w:spacing w:before="0" w:beforeAutospacing="0" w:after="0" w:afterAutospacing="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第四条、违约责任</w:t>
      </w:r>
    </w:p>
    <w:p>
      <w:pPr>
        <w:keepNext w:val="0"/>
        <w:keepLines w:val="0"/>
        <w:numPr>
          <w:ilvl w:val="0"/>
          <w:numId w:val="8"/>
        </w:numPr>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甲方违约责任</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若甲方无正当理由逾期仍未支付乙方货款，乙方除要求甲方应足额支付外，有权终止向甲方供货。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（二）乙方违约责任</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乙方不遵守合同条例或其供应的货物出现供货不及时、断货、以次充好、虚假优惠、高价强卖等问题，给甲方经营造成影响甚至造成经济或品牌信誉等损失的，乙方应承担相应责任并承担因此给甲方造成的损失，且甲方有权追究乙方的相应法律责任并随时终止合同。</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、如发现乙方对甲方人员进行任何商业贿赂，视为乙方违约。甲方可扣除当批次货款的20%作为违约金，且甲方有权追究其法律责任。</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、合同履行期间，甲方可不定时对乙方所供同类货物进行询价核实，若经询价发现乙方不诚信经营，所供货物在同时期，同样规格、型号、材质、品牌等产品，同等质量的前提下高于</w:t>
      </w:r>
      <w:r>
        <w:rPr>
          <w:rFonts w:hint="eastAsia" w:ascii="仿宋_GB2312" w:hAnsi="仿宋_GB2312" w:eastAsia="仿宋_GB2312" w:cs="仿宋_GB2312"/>
          <w:kern w:val="0"/>
          <w:sz w:val="32"/>
          <w:szCs w:val="32"/>
          <w:lang w:eastAsia="zh-CN"/>
        </w:rPr>
        <w:t>批发价</w:t>
      </w:r>
      <w:r>
        <w:rPr>
          <w:rFonts w:hint="eastAsia" w:ascii="仿宋_GB2312" w:hAnsi="仿宋_GB2312" w:eastAsia="仿宋_GB2312" w:cs="仿宋_GB2312"/>
          <w:kern w:val="0"/>
          <w:sz w:val="32"/>
          <w:szCs w:val="32"/>
        </w:rPr>
        <w:t>，违反合同相关约定，甲方有权立即中止并取消乙方的供货权，另行定点采购。高于</w:t>
      </w:r>
      <w:r>
        <w:rPr>
          <w:rFonts w:hint="eastAsia" w:ascii="仿宋_GB2312" w:hAnsi="仿宋_GB2312" w:eastAsia="仿宋_GB2312" w:cs="仿宋_GB2312"/>
          <w:kern w:val="0"/>
          <w:sz w:val="32"/>
          <w:szCs w:val="32"/>
          <w:lang w:eastAsia="zh-CN"/>
        </w:rPr>
        <w:t>批发价</w:t>
      </w:r>
      <w:r>
        <w:rPr>
          <w:rFonts w:hint="eastAsia" w:ascii="仿宋_GB2312" w:hAnsi="仿宋_GB2312" w:eastAsia="仿宋_GB2312" w:cs="仿宋_GB2312"/>
          <w:kern w:val="0"/>
          <w:sz w:val="32"/>
          <w:szCs w:val="32"/>
        </w:rPr>
        <w:t>的货款从当批次结算款中予以扣除。</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4、甲方所有采购物资由甲方采购管理部负责，乙方未经过甲方采购管理部或使用部门工作人员签字确认，供货给甲方其他人员，甲方有权拒认且不支付该笔费用。</w:t>
      </w:r>
    </w:p>
    <w:p>
      <w:pPr>
        <w:pStyle w:val="11"/>
        <w:shd w:val="clear" w:color="auto" w:fill="FFFFFF"/>
        <w:spacing w:before="0" w:beforeAutospacing="0" w:after="0" w:afterAutospacing="0" w:line="58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5、若乙方违反本合同约定造成甲方损失，甲方有权向乙方追偿，该损失包括但不限于律师费、诉讼费、差旅费、保全费、执行费等。</w:t>
      </w:r>
    </w:p>
    <w:p>
      <w:pPr>
        <w:pStyle w:val="11"/>
        <w:shd w:val="clear" w:color="auto" w:fill="FFFFFF"/>
        <w:spacing w:before="0" w:beforeAutospacing="0" w:after="0" w:afterAutospacing="0" w:line="580" w:lineRule="exact"/>
        <w:ind w:firstLine="555"/>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6、</w:t>
      </w:r>
      <w:r>
        <w:rPr>
          <w:rFonts w:hint="eastAsia" w:ascii="仿宋_GB2312" w:hAnsi="宋体" w:eastAsia="仿宋_GB2312" w:cs="仿宋_GB2312"/>
          <w:color w:val="000000"/>
          <w:kern w:val="0"/>
          <w:sz w:val="32"/>
          <w:szCs w:val="32"/>
          <w:lang w:val="en-US" w:eastAsia="zh-CN" w:bidi="ar"/>
        </w:rPr>
        <w:t>物品申购时间提前7天，供货时间不得超过申购日期15天以上。</w:t>
      </w:r>
    </w:p>
    <w:p>
      <w:pPr>
        <w:ind w:firstLine="640" w:firstLineChars="200"/>
        <w:rPr>
          <w:rFonts w:hint="eastAsia" w:ascii="黑体" w:hAnsi="黑体" w:eastAsia="黑体" w:cs="黑体"/>
          <w:b w:val="0"/>
          <w:bCs w:val="0"/>
          <w:sz w:val="32"/>
          <w:szCs w:val="32"/>
        </w:rPr>
      </w:pPr>
      <w:r>
        <w:rPr>
          <w:rFonts w:hint="eastAsia" w:ascii="仿宋_GB2312"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val="en-US" w:eastAsia="zh-CN" w:bidi="ar"/>
        </w:rPr>
        <w:t>涉及食品类商品，投标人</w:t>
      </w:r>
      <w:r>
        <w:rPr>
          <w:rFonts w:hint="eastAsia" w:ascii="仿宋_GB2312" w:hAnsi="仿宋_GB2312" w:eastAsia="仿宋_GB2312" w:cs="仿宋_GB2312"/>
          <w:sz w:val="32"/>
          <w:szCs w:val="32"/>
        </w:rPr>
        <w:t>保证货物安全无毒、无污染、无霉变、无浸湿、非过期/即将过期等，并随时按甲方要求提供各种质量检测报告，如发生与之相关的投诉赔偿，由</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承担全部责任。</w:t>
      </w:r>
      <w:r>
        <w:rPr>
          <w:rFonts w:hint="eastAsia" w:ascii="仿宋_GB2312" w:hAnsi="仿宋_GB2312" w:eastAsia="仿宋_GB2312" w:cs="仿宋_GB2312"/>
          <w:sz w:val="32"/>
          <w:szCs w:val="32"/>
          <w:lang w:eastAsia="zh-CN"/>
        </w:rPr>
        <w:t>若投标人不配合，则由采购人先行处理，并在投标人所缴履约保证金中扣除。</w:t>
      </w:r>
    </w:p>
    <w:p>
      <w:pPr>
        <w:pStyle w:val="11"/>
        <w:shd w:val="clear" w:color="auto" w:fill="FFFFFF"/>
        <w:spacing w:before="0" w:beforeAutospacing="0" w:after="0" w:afterAutospacing="0"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第五条、协议生效、延续和终止</w:t>
      </w:r>
    </w:p>
    <w:p>
      <w:pPr>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凡因执行本合同或与本合同有关的一切争议,双方应通过友好协商解决。如协商不能解决,双方均可向甲方所在地人民法院提起诉讼，并由违约方支付守约方因维护其合法权益而支出的律师费、诉讼费、差旅费、保全费、执行费等费用。</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条、协议生效、延续和终止</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1、本协议一式</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份，甲方</w:t>
      </w:r>
      <w:r>
        <w:rPr>
          <w:rFonts w:hint="eastAsia" w:ascii="仿宋_GB2312" w:hAnsi="仿宋_GB2312" w:eastAsia="仿宋_GB2312" w:cs="仿宋_GB2312"/>
          <w:sz w:val="32"/>
          <w:szCs w:val="32"/>
          <w:lang w:eastAsia="zh-CN"/>
        </w:rPr>
        <w:t>叁</w:t>
      </w:r>
      <w:r>
        <w:rPr>
          <w:rFonts w:hint="eastAsia" w:ascii="仿宋_GB2312" w:hAnsi="仿宋_GB2312" w:eastAsia="仿宋_GB2312" w:cs="仿宋_GB2312"/>
          <w:sz w:val="32"/>
          <w:szCs w:val="32"/>
        </w:rPr>
        <w:t>份，乙方壹份，双方盖章签字生效，具有同等法律效力</w:t>
      </w:r>
      <w:r>
        <w:rPr>
          <w:rFonts w:hint="eastAsia" w:ascii="仿宋_GB2312" w:hAnsi="仿宋_GB2312" w:eastAsia="仿宋_GB2312" w:cs="仿宋_GB2312"/>
          <w:sz w:val="32"/>
          <w:szCs w:val="32"/>
          <w:lang w:eastAsia="zh-CN"/>
        </w:rPr>
        <w:t>。</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2、本协议自双方签订之日起生效，合作时间暂定为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年，即：</w:t>
      </w:r>
      <w:r>
        <w:rPr>
          <w:rFonts w:hint="eastAsia" w:ascii="仿宋_GB2312" w:hAnsi="仿宋_GB2312" w:eastAsia="仿宋_GB2312" w:cs="仿宋_GB2312"/>
          <w:sz w:val="32"/>
          <w:szCs w:val="32"/>
          <w:u w:val="single"/>
        </w:rPr>
        <w:t>20</w:t>
      </w:r>
      <w:r>
        <w:rPr>
          <w:rFonts w:hint="eastAsia" w:ascii="仿宋_GB2312" w:hAnsi="仿宋_GB2312" w:eastAsia="仿宋_GB2312" w:cs="仿宋_GB2312"/>
          <w:sz w:val="32"/>
          <w:szCs w:val="32"/>
          <w:u w:val="single"/>
          <w:lang w:val="en-US" w:eastAsia="zh-CN"/>
        </w:rPr>
        <w:t>25</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日至202</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日</w:t>
      </w:r>
      <w:r>
        <w:rPr>
          <w:rFonts w:hint="eastAsia" w:ascii="仿宋_GB2312" w:hAnsi="仿宋_GB2312" w:eastAsia="仿宋_GB2312" w:cs="仿宋_GB2312"/>
          <w:sz w:val="32"/>
          <w:szCs w:val="32"/>
        </w:rPr>
        <w:t>，有效期届满可续签，若未续签，视为协议终止。</w:t>
      </w:r>
    </w:p>
    <w:p>
      <w:pPr>
        <w:rPr>
          <w:rFonts w:hint="eastAsia"/>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甲方：瓦屋山投资有限公司（盖章）                   </w:t>
      </w:r>
      <w:r>
        <w:rPr>
          <w:rFonts w:hint="eastAsia" w:ascii="仿宋_GB2312" w:hAnsi="仿宋_GB2312" w:eastAsia="仿宋_GB2312" w:cs="仿宋_GB2312"/>
          <w:bCs/>
          <w:kern w:val="0"/>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法定代表人或</w:t>
      </w:r>
      <w:r>
        <w:rPr>
          <w:rFonts w:hint="eastAsia" w:ascii="仿宋_GB2312" w:hAnsi="仿宋_GB2312" w:eastAsia="仿宋_GB2312" w:cs="仿宋_GB2312"/>
          <w:bCs/>
          <w:kern w:val="0"/>
          <w:sz w:val="32"/>
          <w:szCs w:val="32"/>
          <w:lang w:eastAsia="zh-CN"/>
        </w:rPr>
        <w:t>授权</w:t>
      </w:r>
      <w:r>
        <w:rPr>
          <w:rFonts w:hint="eastAsia" w:ascii="仿宋_GB2312" w:hAnsi="仿宋_GB2312" w:eastAsia="仿宋_GB2312" w:cs="仿宋_GB2312"/>
          <w:bCs/>
          <w:kern w:val="0"/>
          <w:sz w:val="32"/>
          <w:szCs w:val="32"/>
        </w:rPr>
        <w:t>代表（签字）：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地址：</w:t>
      </w:r>
      <w:r>
        <w:rPr>
          <w:rFonts w:hint="eastAsia" w:ascii="仿宋_GB2312" w:hAnsi="仿宋_GB2312" w:eastAsia="仿宋_GB2312" w:cs="仿宋_GB2312"/>
          <w:sz w:val="32"/>
          <w:szCs w:val="32"/>
          <w:lang w:eastAsia="zh-CN"/>
        </w:rPr>
        <w:t>四川省眉山市洪雅县东大街</w:t>
      </w:r>
      <w:r>
        <w:rPr>
          <w:rFonts w:hint="eastAsia" w:ascii="仿宋_GB2312" w:hAnsi="仿宋_GB2312" w:eastAsia="仿宋_GB2312" w:cs="仿宋_GB2312"/>
          <w:sz w:val="32"/>
          <w:szCs w:val="32"/>
          <w:lang w:val="en-US" w:eastAsia="zh-CN"/>
        </w:rPr>
        <w:t>23号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电话：</w:t>
      </w:r>
      <w:r>
        <w:rPr>
          <w:rFonts w:hint="eastAsia" w:ascii="仿宋_GB2312" w:hAnsi="仿宋_GB2312" w:eastAsia="仿宋_GB2312" w:cs="仿宋_GB2312"/>
          <w:sz w:val="32"/>
          <w:szCs w:val="32"/>
          <w:lang w:val="en-US" w:eastAsia="zh-CN"/>
        </w:rPr>
        <w:t>37498077</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签订日期：</w:t>
      </w:r>
      <w:r>
        <w:rPr>
          <w:rFonts w:hint="eastAsia" w:ascii="仿宋_GB2312" w:hAnsi="仿宋_GB2312" w:eastAsia="仿宋_GB2312" w:cs="仿宋_GB2312"/>
          <w:bCs/>
          <w:kern w:val="0"/>
          <w:sz w:val="32"/>
          <w:szCs w:val="32"/>
          <w:lang w:val="en-US" w:eastAsia="zh-CN"/>
        </w:rPr>
        <w:t>2025</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月</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xml:space="preserve">日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p>
    <w:p>
      <w:pPr>
        <w:pStyle w:val="2"/>
        <w:rPr>
          <w:rFonts w:hint="eastAsia"/>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乙</w:t>
      </w:r>
      <w:r>
        <w:rPr>
          <w:rFonts w:hint="eastAsia" w:ascii="仿宋_GB2312" w:hAnsi="仿宋_GB2312" w:eastAsia="仿宋_GB2312" w:cs="仿宋_GB2312"/>
          <w:bCs/>
          <w:kern w:val="0"/>
          <w:sz w:val="32"/>
          <w:szCs w:val="32"/>
        </w:rPr>
        <w:t xml:space="preserve">方：（盖章）                   </w:t>
      </w:r>
      <w:r>
        <w:rPr>
          <w:rFonts w:hint="eastAsia" w:ascii="仿宋_GB2312" w:hAnsi="仿宋_GB2312" w:eastAsia="仿宋_GB2312" w:cs="仿宋_GB2312"/>
          <w:bCs/>
          <w:kern w:val="0"/>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法定代表人或</w:t>
      </w:r>
      <w:r>
        <w:rPr>
          <w:rFonts w:hint="eastAsia" w:ascii="仿宋_GB2312" w:hAnsi="仿宋_GB2312" w:eastAsia="仿宋_GB2312" w:cs="仿宋_GB2312"/>
          <w:bCs/>
          <w:kern w:val="0"/>
          <w:sz w:val="32"/>
          <w:szCs w:val="32"/>
          <w:lang w:eastAsia="zh-CN"/>
        </w:rPr>
        <w:t>授权</w:t>
      </w:r>
      <w:r>
        <w:rPr>
          <w:rFonts w:hint="eastAsia" w:ascii="仿宋_GB2312" w:hAnsi="仿宋_GB2312" w:eastAsia="仿宋_GB2312" w:cs="仿宋_GB2312"/>
          <w:bCs/>
          <w:kern w:val="0"/>
          <w:sz w:val="32"/>
          <w:szCs w:val="32"/>
        </w:rPr>
        <w:t>代表（签字）：</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地址：</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电话：</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签订日期：</w:t>
      </w:r>
      <w:r>
        <w:rPr>
          <w:rFonts w:hint="eastAsia" w:ascii="仿宋_GB2312" w:hAnsi="仿宋_GB2312" w:eastAsia="仿宋_GB2312" w:cs="仿宋_GB2312"/>
          <w:bCs/>
          <w:kern w:val="0"/>
          <w:sz w:val="32"/>
          <w:szCs w:val="32"/>
          <w:lang w:val="en-US" w:eastAsia="zh-CN"/>
        </w:rPr>
        <w:t>2025</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11</w:t>
      </w:r>
      <w:r>
        <w:rPr>
          <w:rFonts w:hint="eastAsia" w:ascii="仿宋_GB2312" w:hAnsi="仿宋_GB2312" w:eastAsia="仿宋_GB2312" w:cs="仿宋_GB2312"/>
          <w:bCs/>
          <w:kern w:val="0"/>
          <w:sz w:val="32"/>
          <w:szCs w:val="32"/>
          <w:lang w:eastAsia="zh-CN"/>
        </w:rPr>
        <w:t>月</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xml:space="preserve">日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12"/>
        <w:ind w:left="0" w:leftChars="0" w:firstLine="0" w:firstLineChars="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7D7B8"/>
    <w:multiLevelType w:val="singleLevel"/>
    <w:tmpl w:val="97A7D7B8"/>
    <w:lvl w:ilvl="0" w:tentative="0">
      <w:start w:val="1"/>
      <w:numFmt w:val="chineseCounting"/>
      <w:suff w:val="nothing"/>
      <w:lvlText w:val="（%1）"/>
      <w:lvlJc w:val="left"/>
      <w:rPr>
        <w:rFonts w:hint="eastAsia"/>
      </w:rPr>
    </w:lvl>
  </w:abstractNum>
  <w:abstractNum w:abstractNumId="1">
    <w:nsid w:val="E9FF8488"/>
    <w:multiLevelType w:val="singleLevel"/>
    <w:tmpl w:val="E9FF8488"/>
    <w:lvl w:ilvl="0" w:tentative="0">
      <w:start w:val="1"/>
      <w:numFmt w:val="decimal"/>
      <w:suff w:val="nothing"/>
      <w:lvlText w:val="%1、"/>
      <w:lvlJc w:val="left"/>
    </w:lvl>
  </w:abstractNum>
  <w:abstractNum w:abstractNumId="2">
    <w:nsid w:val="07203BC5"/>
    <w:multiLevelType w:val="singleLevel"/>
    <w:tmpl w:val="07203BC5"/>
    <w:lvl w:ilvl="0" w:tentative="0">
      <w:start w:val="3"/>
      <w:numFmt w:val="decimal"/>
      <w:suff w:val="nothing"/>
      <w:lvlText w:val="%1、"/>
      <w:lvlJc w:val="left"/>
    </w:lvl>
  </w:abstractNum>
  <w:abstractNum w:abstractNumId="3">
    <w:nsid w:val="11BE7BF6"/>
    <w:multiLevelType w:val="singleLevel"/>
    <w:tmpl w:val="11BE7BF6"/>
    <w:lvl w:ilvl="0" w:tentative="0">
      <w:start w:val="1"/>
      <w:numFmt w:val="decimal"/>
      <w:suff w:val="nothing"/>
      <w:lvlText w:val="%1、"/>
      <w:lvlJc w:val="left"/>
    </w:lvl>
  </w:abstractNum>
  <w:abstractNum w:abstractNumId="4">
    <w:nsid w:val="2FC9159B"/>
    <w:multiLevelType w:val="singleLevel"/>
    <w:tmpl w:val="2FC9159B"/>
    <w:lvl w:ilvl="0" w:tentative="0">
      <w:start w:val="1"/>
      <w:numFmt w:val="chineseCounting"/>
      <w:suff w:val="nothing"/>
      <w:lvlText w:val="%1、"/>
      <w:lvlJc w:val="left"/>
      <w:rPr>
        <w:rFonts w:hint="eastAsia"/>
      </w:rPr>
    </w:lvl>
  </w:abstractNum>
  <w:abstractNum w:abstractNumId="5">
    <w:nsid w:val="35CADECB"/>
    <w:multiLevelType w:val="singleLevel"/>
    <w:tmpl w:val="35CADECB"/>
    <w:lvl w:ilvl="0" w:tentative="0">
      <w:start w:val="1"/>
      <w:numFmt w:val="decimal"/>
      <w:suff w:val="nothing"/>
      <w:lvlText w:val="%1、"/>
      <w:lvlJc w:val="left"/>
    </w:lvl>
  </w:abstractNum>
  <w:abstractNum w:abstractNumId="6">
    <w:nsid w:val="3608A986"/>
    <w:multiLevelType w:val="singleLevel"/>
    <w:tmpl w:val="3608A986"/>
    <w:lvl w:ilvl="0" w:tentative="0">
      <w:start w:val="1"/>
      <w:numFmt w:val="chineseCounting"/>
      <w:suff w:val="nothing"/>
      <w:lvlText w:val="%1、"/>
      <w:lvlJc w:val="left"/>
      <w:rPr>
        <w:rFonts w:hint="eastAsia"/>
      </w:rPr>
    </w:lvl>
  </w:abstractNum>
  <w:abstractNum w:abstractNumId="7">
    <w:nsid w:val="4110E9C6"/>
    <w:multiLevelType w:val="singleLevel"/>
    <w:tmpl w:val="4110E9C6"/>
    <w:lvl w:ilvl="0" w:tentative="0">
      <w:start w:val="3"/>
      <w:numFmt w:val="chineseCounting"/>
      <w:suff w:val="space"/>
      <w:lvlText w:val="第%1章"/>
      <w:lvlJc w:val="left"/>
      <w:rPr>
        <w:rFonts w:hint="eastAsia"/>
      </w:rPr>
    </w:lvl>
  </w:abstractNum>
  <w:abstractNum w:abstractNumId="8">
    <w:nsid w:val="59C32CB1"/>
    <w:multiLevelType w:val="singleLevel"/>
    <w:tmpl w:val="59C32CB1"/>
    <w:lvl w:ilvl="0" w:tentative="0">
      <w:start w:val="6"/>
      <w:numFmt w:val="chineseCounting"/>
      <w:suff w:val="nothing"/>
      <w:lvlText w:val="%1、"/>
      <w:lvlJc w:val="left"/>
    </w:lvl>
  </w:abstractNum>
  <w:num w:numId="1">
    <w:abstractNumId w:val="8"/>
  </w:num>
  <w:num w:numId="2">
    <w:abstractNumId w:val="7"/>
  </w:num>
  <w:num w:numId="3">
    <w:abstractNumId w:val="4"/>
  </w:num>
  <w:num w:numId="4">
    <w:abstractNumId w:val="1"/>
  </w:num>
  <w:num w:numId="5">
    <w:abstractNumId w:val="5"/>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00000000"/>
    <w:rsid w:val="01306601"/>
    <w:rsid w:val="07380620"/>
    <w:rsid w:val="3A505A6B"/>
    <w:rsid w:val="40DD5B8C"/>
    <w:rsid w:val="4E5356D4"/>
    <w:rsid w:val="52651842"/>
    <w:rsid w:val="5CAD7D19"/>
    <w:rsid w:val="5D9D7C36"/>
    <w:rsid w:val="5E4940E6"/>
    <w:rsid w:val="6D66740A"/>
    <w:rsid w:val="6DB01DC7"/>
    <w:rsid w:val="75982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spacing w:before="240" w:after="240" w:line="600" w:lineRule="exact"/>
      <w:jc w:val="center"/>
      <w:outlineLvl w:val="1"/>
    </w:pPr>
    <w:rPr>
      <w:rFonts w:ascii="Arial" w:hAnsi="Arial"/>
      <w:b/>
      <w:bCs/>
      <w:sz w:val="28"/>
      <w:szCs w:val="32"/>
    </w:rPr>
  </w:style>
  <w:style w:type="character" w:default="1" w:styleId="15">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line="360" w:lineRule="auto"/>
    </w:pPr>
    <w:rPr>
      <w:color w:val="000000"/>
    </w:rPr>
  </w:style>
  <w:style w:type="paragraph" w:styleId="6">
    <w:name w:val="Body Text First Indent"/>
    <w:basedOn w:val="5"/>
    <w:qFormat/>
    <w:uiPriority w:val="99"/>
    <w:pPr>
      <w:ind w:firstLine="420" w:firstLineChars="100"/>
    </w:pPr>
    <w:rPr>
      <w:rFonts w:ascii="宋体" w:hAnsi="宋体"/>
    </w:rPr>
  </w:style>
  <w:style w:type="paragraph" w:styleId="7">
    <w:name w:val="Body Text Indent"/>
    <w:basedOn w:val="1"/>
    <w:qFormat/>
    <w:uiPriority w:val="0"/>
    <w:pPr>
      <w:spacing w:line="590" w:lineRule="exact"/>
      <w:ind w:firstLine="630"/>
    </w:pPr>
    <w:rPr>
      <w:rFonts w:eastAsia="方正仿宋简体"/>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autoRedefine/>
    <w:qFormat/>
    <w:uiPriority w:val="0"/>
    <w:rPr>
      <w:sz w:val="24"/>
    </w:rPr>
  </w:style>
  <w:style w:type="paragraph" w:styleId="12">
    <w:name w:val="Body Text First Indent 2"/>
    <w:basedOn w:val="7"/>
    <w:next w:val="1"/>
    <w:qFormat/>
    <w:uiPriority w:val="0"/>
    <w:pPr>
      <w:widowControl/>
      <w:ind w:firstLine="210" w:firstLineChars="200"/>
      <w:jc w:val="left"/>
    </w:pPr>
    <w:rPr>
      <w:kern w:val="0"/>
      <w:sz w:val="24"/>
    </w:rPr>
  </w:style>
  <w:style w:type="table" w:styleId="14">
    <w:name w:val="Table Grid"/>
    <w:basedOn w:val="1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autoRedefine/>
    <w:qFormat/>
    <w:uiPriority w:val="1"/>
    <w:rPr>
      <w:rFonts w:ascii="仿宋_GB2312" w:hAnsi="仿宋_GB2312" w:eastAsia="仿宋_GB2312" w:cs="仿宋_GB2312"/>
      <w:lang w:val="zh-CN" w:eastAsia="zh-CN" w:bidi="zh-CN"/>
    </w:rPr>
  </w:style>
  <w:style w:type="paragraph" w:customStyle="1" w:styleId="1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8">
    <w:name w:val="List Paragraph"/>
    <w:basedOn w:val="1"/>
    <w:autoRedefine/>
    <w:qFormat/>
    <w:uiPriority w:val="34"/>
    <w:pPr>
      <w:ind w:firstLine="420" w:firstLineChars="200"/>
    </w:pPr>
  </w:style>
  <w:style w:type="paragraph" w:customStyle="1" w:styleId="19">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8133</Words>
  <Characters>8447</Characters>
  <Lines>0</Lines>
  <Paragraphs>0</Paragraphs>
  <TotalTime>1</TotalTime>
  <ScaleCrop>false</ScaleCrop>
  <LinksUpToDate>false</LinksUpToDate>
  <CharactersWithSpaces>9069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2025-11-07T08:30:00Z</dcterms:created>
  <dc:creator>WTGS</dc:creator>
  <cp:lastModifiedBy>马鼎鼎</cp:lastModifiedBy>
  <cp:lastPrinted>2025-11-24T03:10:00Z</cp:lastPrinted>
  <dcterms:modified xsi:type="dcterms:W3CDTF">2025-11-25T08:30:52Z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A12AF65B3EE748DAB2D2D59F2C2234BB_13</vt:lpwstr>
  </property>
  <property fmtid="{D5CDD505-2E9C-101B-9397-08002B2CF9AE}" pid="4" name="KSOTemplateDocerSaveRecord">
    <vt:lpwstr>eyJoZGlkIjoiMTgyY2Y5Y2UxZjkwY2NiYzg1MTM4ZmQzOTFhYWJhY2IiLCJ1c2VySWQiOiIxNTU4MDI3NjQ0In0=</vt:lpwstr>
  </property>
</Properties>
</file>